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6A6FC" w14:textId="6B2316E6" w:rsidR="0071417C" w:rsidRDefault="00D65FF4" w:rsidP="0087392F">
      <w:pPr>
        <w:rPr>
          <w:rFonts w:ascii="Calibri" w:hAnsi="Calibri" w:cs="Calibri"/>
          <w:b/>
          <w:sz w:val="28"/>
          <w:szCs w:val="28"/>
          <w:u w:val="single"/>
        </w:rPr>
      </w:pPr>
      <w:r>
        <w:rPr>
          <w:rFonts w:ascii="Calibri" w:hAnsi="Calibri" w:cs="Calibri"/>
          <w:b/>
          <w:sz w:val="28"/>
          <w:szCs w:val="28"/>
        </w:rPr>
        <w:drawing>
          <wp:inline distT="0" distB="0" distL="0" distR="0" wp14:anchorId="5DB2282C" wp14:editId="4D403A6A">
            <wp:extent cx="9227820" cy="11710564"/>
            <wp:effectExtent l="0" t="0" r="0" b="5715"/>
            <wp:docPr id="2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79" t="5008" r="4861" b="16424"/>
                    <a:stretch/>
                  </pic:blipFill>
                  <pic:spPr bwMode="auto">
                    <a:xfrm>
                      <a:off x="0" y="0"/>
                      <a:ext cx="9230544" cy="1171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91768C" w14:textId="77777777" w:rsidR="0071417C" w:rsidRDefault="0071417C">
      <w:pPr>
        <w:rPr>
          <w:rFonts w:ascii="Calibri" w:hAnsi="Calibri" w:cs="Calibri"/>
          <w:b/>
          <w:sz w:val="28"/>
          <w:szCs w:val="28"/>
          <w:u w:val="single"/>
        </w:rPr>
      </w:pPr>
      <w:r>
        <w:rPr>
          <w:rFonts w:ascii="Calibri" w:hAnsi="Calibri" w:cs="Calibri"/>
          <w:b/>
          <w:sz w:val="28"/>
          <w:szCs w:val="28"/>
          <w:u w:val="single"/>
        </w:rPr>
        <w:br w:type="page"/>
      </w:r>
    </w:p>
    <w:p w14:paraId="3980DF0C" w14:textId="1220E22C" w:rsidR="0087392F" w:rsidRPr="00725306" w:rsidRDefault="000E4D1F" w:rsidP="0087392F">
      <w:pPr>
        <w:rPr>
          <w:rFonts w:ascii="Calibri" w:hAnsi="Calibri" w:cs="Calibri"/>
          <w:b/>
          <w:sz w:val="28"/>
          <w:szCs w:val="28"/>
          <w:u w:val="single"/>
        </w:rPr>
      </w:pPr>
      <w:r w:rsidRPr="00725306">
        <w:rPr>
          <w:rFonts w:ascii="Calibri" w:hAnsi="Calibri" w:cs="Calibri"/>
          <w:b/>
          <w:sz w:val="28"/>
          <w:szCs w:val="28"/>
          <w:u w:val="single"/>
        </w:rPr>
        <w:lastRenderedPageBreak/>
        <w:t xml:space="preserve">SYSTEM </w:t>
      </w:r>
      <w:r w:rsidR="009F78AF">
        <w:rPr>
          <w:rFonts w:ascii="Calibri" w:hAnsi="Calibri" w:cs="Calibri"/>
          <w:b/>
          <w:sz w:val="28"/>
          <w:szCs w:val="28"/>
          <w:u w:val="single"/>
        </w:rPr>
        <w:t>0123</w:t>
      </w:r>
      <w:r w:rsidR="0087392F" w:rsidRPr="00725306">
        <w:rPr>
          <w:rFonts w:ascii="Calibri" w:hAnsi="Calibri" w:cs="Calibri"/>
          <w:b/>
          <w:sz w:val="28"/>
          <w:szCs w:val="28"/>
          <w:u w:val="single"/>
        </w:rPr>
        <w:t>-</w:t>
      </w:r>
      <w:r w:rsidR="00E63326">
        <w:rPr>
          <w:rFonts w:ascii="Calibri" w:hAnsi="Calibri" w:cs="Calibri"/>
          <w:b/>
          <w:sz w:val="28"/>
          <w:szCs w:val="28"/>
          <w:u w:val="single"/>
        </w:rPr>
        <w:t>LB18</w:t>
      </w:r>
    </w:p>
    <w:p w14:paraId="1FF99E90" w14:textId="77777777" w:rsidR="00D62C26" w:rsidRPr="00725306" w:rsidRDefault="00D62C26">
      <w:pPr>
        <w:rPr>
          <w:rFonts w:ascii="Calibri" w:hAnsi="Calibri" w:cs="Calibri"/>
          <w:sz w:val="28"/>
          <w:szCs w:val="28"/>
        </w:rPr>
        <w:sectPr w:rsidR="00D62C26" w:rsidRPr="00725306" w:rsidSect="00F04CD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4644AD90" w14:textId="77777777" w:rsidR="00253E4F" w:rsidRPr="00725306" w:rsidRDefault="00253E4F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  <w:rPr>
          <w:rFonts w:ascii="Calibri" w:hAnsi="Calibri" w:cs="Calibri"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5"/>
      </w:tblGrid>
      <w:tr w:rsidR="00646E92" w14:paraId="5FF48E52" w14:textId="77777777" w:rsidTr="00646E92">
        <w:tc>
          <w:tcPr>
            <w:tcW w:w="7065" w:type="dxa"/>
            <w:shd w:val="clear" w:color="auto" w:fill="FFFF00"/>
          </w:tcPr>
          <w:p w14:paraId="4404B68E" w14:textId="77777777" w:rsidR="00646E92" w:rsidRDefault="00646E92" w:rsidP="00646E92">
            <w:pPr>
              <w:tabs>
                <w:tab w:val="left" w:pos="851"/>
                <w:tab w:val="left" w:pos="3119"/>
                <w:tab w:val="left" w:pos="3969"/>
                <w:tab w:val="left" w:pos="6237"/>
                <w:tab w:val="left" w:pos="14601"/>
              </w:tabs>
              <w:ind w:right="-7670"/>
              <w:rPr>
                <w:rFonts w:ascii="Calibri" w:hAnsi="Calibri" w:cs="Calibri"/>
                <w:sz w:val="28"/>
              </w:rPr>
            </w:pPr>
            <w:r>
              <w:rPr>
                <w:rFonts w:ascii="Calibri" w:hAnsi="Calibri" w:cs="Calibri"/>
                <w:sz w:val="28"/>
              </w:rPr>
              <w:t>OBS!</w:t>
            </w:r>
          </w:p>
          <w:p w14:paraId="50CCE831" w14:textId="03DC4C77" w:rsidR="00646E92" w:rsidRDefault="00646E92" w:rsidP="00646E92">
            <w:pPr>
              <w:tabs>
                <w:tab w:val="left" w:pos="1418"/>
                <w:tab w:val="left" w:pos="3402"/>
              </w:tabs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8"/>
              </w:rPr>
              <w:t>Vid ett mindre antal brandspjäll och placering i närhet av apparatskåp hårdtrådas brandspjällen till DUC/PLC. Diskussion tas med teknikansvarig.</w:t>
            </w:r>
          </w:p>
        </w:tc>
      </w:tr>
    </w:tbl>
    <w:p w14:paraId="2AEBDAC0" w14:textId="77777777" w:rsidR="00646E92" w:rsidRDefault="00646E92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</w:rPr>
      </w:pPr>
    </w:p>
    <w:p w14:paraId="6C6BDFFD" w14:textId="13226E3D" w:rsidR="00D469DD" w:rsidRPr="006D34B0" w:rsidRDefault="009E37AA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6D34B0">
        <w:rPr>
          <w:rFonts w:ascii="Calibri" w:eastAsia="MS Mincho" w:hAnsi="Calibri" w:cs="Calibri"/>
          <w:sz w:val="22"/>
          <w:szCs w:val="22"/>
          <w:lang w:val="da-DK"/>
        </w:rPr>
        <w:t>Placering:</w:t>
      </w:r>
      <w:r w:rsidR="004B7087" w:rsidRPr="006D34B0">
        <w:rPr>
          <w:rFonts w:ascii="Calibri" w:eastAsia="MS Mincho" w:hAnsi="Calibri" w:cs="Calibri"/>
          <w:sz w:val="22"/>
          <w:szCs w:val="22"/>
          <w:lang w:val="da-DK"/>
        </w:rPr>
        <w:tab/>
      </w:r>
      <w:r w:rsidR="00D469DD" w:rsidRPr="006D34B0">
        <w:rPr>
          <w:rFonts w:ascii="Calibri" w:eastAsia="MS Mincho" w:hAnsi="Calibri" w:cs="Calibri"/>
          <w:sz w:val="22"/>
          <w:szCs w:val="22"/>
          <w:lang w:val="da-DK"/>
        </w:rPr>
        <w:t>SN11</w:t>
      </w:r>
      <w:r w:rsidR="00D469DD" w:rsidRPr="006D34B0">
        <w:rPr>
          <w:rFonts w:ascii="Calibri" w:eastAsia="MS Mincho" w:hAnsi="Calibri" w:cs="Calibri"/>
          <w:sz w:val="22"/>
          <w:szCs w:val="22"/>
          <w:lang w:val="da-DK"/>
        </w:rPr>
        <w:tab/>
      </w:r>
      <w:r w:rsidR="009F78AF" w:rsidRPr="006D34B0">
        <w:rPr>
          <w:rFonts w:ascii="Calibri" w:eastAsia="MS Mincho" w:hAnsi="Calibri" w:cs="Calibri"/>
          <w:sz w:val="22"/>
          <w:szCs w:val="22"/>
          <w:lang w:val="da-DK"/>
        </w:rPr>
        <w:t>Axxx</w:t>
      </w:r>
      <w:r w:rsidR="000C50E3" w:rsidRPr="006D34B0">
        <w:rPr>
          <w:rFonts w:ascii="Calibri" w:eastAsia="MS Mincho" w:hAnsi="Calibri" w:cs="Calibri"/>
          <w:sz w:val="22"/>
          <w:szCs w:val="22"/>
          <w:lang w:val="da-DK"/>
        </w:rPr>
        <w:t xml:space="preserve"> Passage, plan </w:t>
      </w:r>
      <w:r w:rsidR="009F78AF" w:rsidRPr="006D34B0">
        <w:rPr>
          <w:rFonts w:ascii="Calibri" w:eastAsia="MS Mincho" w:hAnsi="Calibri" w:cs="Calibri"/>
          <w:sz w:val="22"/>
          <w:szCs w:val="22"/>
          <w:lang w:val="da-DK"/>
        </w:rPr>
        <w:t>xxx</w:t>
      </w:r>
      <w:r w:rsidR="000C50E3" w:rsidRPr="006D34B0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="009F78AF" w:rsidRPr="006D34B0">
        <w:rPr>
          <w:rFonts w:ascii="Calibri" w:eastAsia="MS Mincho" w:hAnsi="Calibri" w:cs="Calibri"/>
          <w:sz w:val="22"/>
          <w:szCs w:val="22"/>
          <w:lang w:val="da-DK"/>
        </w:rPr>
        <w:t>hus A</w:t>
      </w:r>
      <w:r w:rsidR="006037FB" w:rsidRPr="006D34B0">
        <w:rPr>
          <w:rFonts w:ascii="Calibri" w:eastAsia="MS Mincho" w:hAnsi="Calibri" w:cs="Calibri"/>
          <w:sz w:val="22"/>
          <w:szCs w:val="22"/>
          <w:lang w:val="da-DK"/>
        </w:rPr>
        <w:t xml:space="preserve">. </w:t>
      </w:r>
    </w:p>
    <w:p w14:paraId="06F1E4CF" w14:textId="7E720C31" w:rsidR="008D33A0" w:rsidRPr="006D34B0" w:rsidRDefault="00D469DD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6D34B0">
        <w:rPr>
          <w:rFonts w:ascii="Calibri" w:eastAsia="MS Mincho" w:hAnsi="Calibri" w:cs="Calibri"/>
          <w:sz w:val="22"/>
          <w:szCs w:val="22"/>
          <w:lang w:val="da-DK"/>
        </w:rPr>
        <w:tab/>
      </w:r>
      <w:r w:rsidR="008D33A0" w:rsidRPr="006D34B0">
        <w:rPr>
          <w:rFonts w:ascii="Calibri" w:eastAsia="MS Mincho" w:hAnsi="Calibri" w:cs="Calibri"/>
          <w:sz w:val="22"/>
          <w:szCs w:val="22"/>
          <w:lang w:val="en-US"/>
        </w:rPr>
        <w:t>ST6</w:t>
      </w:r>
      <w:r w:rsidR="00113F32" w:rsidRPr="006D34B0">
        <w:rPr>
          <w:rFonts w:ascii="Calibri" w:eastAsia="MS Mincho" w:hAnsi="Calibri" w:cs="Calibri"/>
          <w:sz w:val="22"/>
          <w:szCs w:val="22"/>
          <w:lang w:val="en-US"/>
        </w:rPr>
        <w:t>pn</w:t>
      </w:r>
      <w:r w:rsidR="00480BC1" w:rsidRPr="006D34B0">
        <w:rPr>
          <w:rFonts w:ascii="Calibri" w:eastAsia="MS Mincho" w:hAnsi="Calibri" w:cs="Calibri"/>
          <w:sz w:val="22"/>
          <w:szCs w:val="22"/>
          <w:lang w:val="en-US"/>
        </w:rPr>
        <w:tab/>
      </w:r>
      <w:r w:rsidR="00671F4B" w:rsidRPr="006D34B0">
        <w:rPr>
          <w:rFonts w:ascii="Calibri" w:eastAsia="MS Mincho" w:hAnsi="Calibri" w:cs="Calibri"/>
          <w:sz w:val="22"/>
          <w:szCs w:val="22"/>
          <w:lang w:val="en-US"/>
        </w:rPr>
        <w:t>Axxx Rum, plan xxx hus A.</w:t>
      </w:r>
    </w:p>
    <w:p w14:paraId="08E37FF1" w14:textId="14AE74A7" w:rsidR="000441E9" w:rsidRPr="006D34B0" w:rsidRDefault="00DB1F15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6D34B0">
        <w:rPr>
          <w:rFonts w:ascii="Calibri" w:eastAsia="MS Mincho" w:hAnsi="Calibri" w:cs="Calibri"/>
          <w:sz w:val="22"/>
          <w:szCs w:val="22"/>
          <w:lang w:val="en-US"/>
        </w:rPr>
        <w:tab/>
      </w:r>
      <w:r w:rsidR="00E63326" w:rsidRPr="006D34B0">
        <w:rPr>
          <w:rFonts w:ascii="Calibri" w:eastAsia="MS Mincho" w:hAnsi="Calibri" w:cs="Calibri"/>
          <w:sz w:val="22"/>
          <w:szCs w:val="22"/>
          <w:lang w:val="en-US"/>
        </w:rPr>
        <w:t>LB18</w:t>
      </w:r>
      <w:r w:rsidR="00463937" w:rsidRPr="006D34B0">
        <w:rPr>
          <w:rFonts w:ascii="Calibri" w:eastAsia="MS Mincho" w:hAnsi="Calibri" w:cs="Calibri"/>
          <w:sz w:val="22"/>
          <w:szCs w:val="22"/>
          <w:lang w:val="en-US"/>
        </w:rPr>
        <w:tab/>
      </w:r>
      <w:r w:rsidR="009F78AF" w:rsidRPr="006D34B0">
        <w:rPr>
          <w:rFonts w:ascii="Calibri" w:eastAsia="MS Mincho" w:hAnsi="Calibri" w:cs="Calibri"/>
          <w:sz w:val="22"/>
          <w:szCs w:val="22"/>
          <w:lang w:val="en-US"/>
        </w:rPr>
        <w:t>Axxx</w:t>
      </w:r>
      <w:r w:rsidRPr="006D34B0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="00A45A0F" w:rsidRPr="006D34B0">
        <w:rPr>
          <w:rFonts w:ascii="Calibri" w:eastAsia="MS Mincho" w:hAnsi="Calibri" w:cs="Calibri"/>
          <w:sz w:val="22"/>
          <w:szCs w:val="22"/>
          <w:lang w:val="en-US"/>
        </w:rPr>
        <w:t>F</w:t>
      </w:r>
      <w:r w:rsidR="00881B52" w:rsidRPr="006D34B0">
        <w:rPr>
          <w:rFonts w:ascii="Calibri" w:eastAsia="MS Mincho" w:hAnsi="Calibri" w:cs="Calibri"/>
          <w:sz w:val="22"/>
          <w:szCs w:val="22"/>
          <w:lang w:val="en-US"/>
        </w:rPr>
        <w:t>läktrum</w:t>
      </w:r>
      <w:r w:rsidR="004B7087" w:rsidRPr="006D34B0">
        <w:rPr>
          <w:rFonts w:ascii="Calibri" w:eastAsia="MS Mincho" w:hAnsi="Calibri" w:cs="Calibri"/>
          <w:sz w:val="22"/>
          <w:szCs w:val="22"/>
          <w:lang w:val="en-US"/>
        </w:rPr>
        <w:t>,</w:t>
      </w:r>
      <w:r w:rsidR="00B71A3F" w:rsidRPr="006D34B0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="00A2405D" w:rsidRPr="006D34B0">
        <w:rPr>
          <w:rFonts w:ascii="Calibri" w:eastAsia="MS Mincho" w:hAnsi="Calibri" w:cs="Calibri"/>
          <w:sz w:val="22"/>
          <w:szCs w:val="22"/>
          <w:lang w:val="en-US"/>
        </w:rPr>
        <w:t>plan</w:t>
      </w:r>
      <w:r w:rsidR="00097585" w:rsidRPr="006D34B0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="009F78AF" w:rsidRPr="006D34B0">
        <w:rPr>
          <w:rFonts w:ascii="Calibri" w:eastAsia="MS Mincho" w:hAnsi="Calibri" w:cs="Calibri"/>
          <w:sz w:val="22"/>
          <w:szCs w:val="22"/>
          <w:lang w:val="en-US"/>
        </w:rPr>
        <w:t>xxx hus A</w:t>
      </w:r>
      <w:r w:rsidR="00620170" w:rsidRPr="006D34B0">
        <w:rPr>
          <w:rFonts w:ascii="Calibri" w:eastAsia="MS Mincho" w:hAnsi="Calibri" w:cs="Calibri"/>
          <w:sz w:val="22"/>
          <w:szCs w:val="22"/>
          <w:lang w:val="en-US"/>
        </w:rPr>
        <w:t>.</w:t>
      </w:r>
    </w:p>
    <w:p w14:paraId="1AAFF082" w14:textId="13166BCB" w:rsidR="00DB1F15" w:rsidRPr="006D34B0" w:rsidRDefault="00DB1F15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6D34B0">
        <w:rPr>
          <w:rFonts w:ascii="Calibri" w:eastAsia="MS Mincho" w:hAnsi="Calibri" w:cs="Calibri"/>
          <w:sz w:val="22"/>
          <w:szCs w:val="22"/>
          <w:lang w:val="en-US"/>
        </w:rPr>
        <w:tab/>
      </w:r>
      <w:r w:rsidR="007536AC" w:rsidRPr="006D34B0">
        <w:rPr>
          <w:rFonts w:ascii="Calibri" w:eastAsia="MS Mincho" w:hAnsi="Calibri" w:cs="Calibri"/>
          <w:sz w:val="22"/>
          <w:szCs w:val="22"/>
          <w:lang w:val="en-US"/>
        </w:rPr>
        <w:t>AS_Axxx</w:t>
      </w:r>
      <w:r w:rsidR="00E07938" w:rsidRPr="006D34B0">
        <w:rPr>
          <w:rFonts w:ascii="Calibri" w:eastAsia="MS Mincho" w:hAnsi="Calibri" w:cs="Calibri"/>
          <w:sz w:val="22"/>
          <w:szCs w:val="22"/>
          <w:lang w:val="en-US"/>
        </w:rPr>
        <w:tab/>
      </w:r>
      <w:r w:rsidR="009F78AF" w:rsidRPr="006D34B0">
        <w:rPr>
          <w:rFonts w:ascii="Calibri" w:eastAsia="MS Mincho" w:hAnsi="Calibri" w:cs="Calibri"/>
          <w:sz w:val="22"/>
          <w:szCs w:val="22"/>
          <w:lang w:val="en-US"/>
        </w:rPr>
        <w:t>Axxx</w:t>
      </w:r>
      <w:r w:rsidR="00A2405D" w:rsidRPr="006D34B0">
        <w:rPr>
          <w:rFonts w:ascii="Calibri" w:eastAsia="MS Mincho" w:hAnsi="Calibri" w:cs="Calibri"/>
          <w:sz w:val="22"/>
          <w:szCs w:val="22"/>
          <w:lang w:val="en-US"/>
        </w:rPr>
        <w:t xml:space="preserve"> Fläktrum, plan </w:t>
      </w:r>
      <w:r w:rsidR="009F78AF" w:rsidRPr="006D34B0">
        <w:rPr>
          <w:rFonts w:ascii="Calibri" w:eastAsia="MS Mincho" w:hAnsi="Calibri" w:cs="Calibri"/>
          <w:sz w:val="22"/>
          <w:szCs w:val="22"/>
          <w:lang w:val="en-US"/>
        </w:rPr>
        <w:t>xxx</w:t>
      </w:r>
      <w:r w:rsidR="00DD1C24" w:rsidRPr="006D34B0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="009F78AF" w:rsidRPr="006D34B0">
        <w:rPr>
          <w:rFonts w:ascii="Calibri" w:eastAsia="MS Mincho" w:hAnsi="Calibri" w:cs="Calibri"/>
          <w:sz w:val="22"/>
          <w:szCs w:val="22"/>
          <w:lang w:val="en-US"/>
        </w:rPr>
        <w:t>hus A</w:t>
      </w:r>
      <w:r w:rsidRPr="006D34B0">
        <w:rPr>
          <w:rFonts w:ascii="Calibri" w:eastAsia="MS Mincho" w:hAnsi="Calibri" w:cs="Calibri"/>
          <w:sz w:val="22"/>
          <w:szCs w:val="22"/>
          <w:lang w:val="en-US"/>
        </w:rPr>
        <w:t>.</w:t>
      </w:r>
    </w:p>
    <w:p w14:paraId="6AAA684A" w14:textId="77777777" w:rsidR="00541D5C" w:rsidRPr="006D34B0" w:rsidRDefault="00E07938" w:rsidP="00E35F82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6D34B0">
        <w:rPr>
          <w:rFonts w:ascii="Calibri" w:eastAsia="MS Mincho" w:hAnsi="Calibri" w:cs="Calibri"/>
          <w:sz w:val="22"/>
          <w:szCs w:val="22"/>
          <w:lang w:val="en-US"/>
        </w:rPr>
        <w:tab/>
      </w:r>
    </w:p>
    <w:p w14:paraId="266FE083" w14:textId="59D5C3D5" w:rsidR="00463937" w:rsidRPr="006D34B0" w:rsidRDefault="00541D5C" w:rsidP="00097585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6D34B0">
        <w:rPr>
          <w:rFonts w:ascii="Calibri" w:hAnsi="Calibri" w:cs="Calibri"/>
          <w:sz w:val="22"/>
          <w:szCs w:val="22"/>
          <w:lang w:val="en-US"/>
        </w:rPr>
        <w:t>Betjänar:</w:t>
      </w:r>
      <w:r w:rsidRPr="006D34B0">
        <w:rPr>
          <w:rFonts w:ascii="Calibri" w:hAnsi="Calibri" w:cs="Calibri"/>
          <w:sz w:val="22"/>
          <w:szCs w:val="22"/>
          <w:lang w:val="en-US"/>
        </w:rPr>
        <w:tab/>
      </w:r>
      <w:r w:rsidR="00CD1BDD" w:rsidRPr="006D34B0">
        <w:rPr>
          <w:rFonts w:ascii="Calibri" w:hAnsi="Calibri" w:cs="Calibri"/>
          <w:sz w:val="22"/>
          <w:szCs w:val="22"/>
          <w:lang w:val="en-US"/>
        </w:rPr>
        <w:tab/>
      </w:r>
      <w:r w:rsidR="009F78AF" w:rsidRPr="006D34B0">
        <w:rPr>
          <w:rFonts w:ascii="Calibri" w:hAnsi="Calibri" w:cs="Calibri"/>
          <w:sz w:val="22"/>
          <w:szCs w:val="22"/>
          <w:lang w:val="en-US"/>
        </w:rPr>
        <w:t>Allmänna utrymmen, hus A.</w:t>
      </w:r>
    </w:p>
    <w:p w14:paraId="2D04BE35" w14:textId="77777777" w:rsidR="00CD1BDD" w:rsidRPr="006D34B0" w:rsidRDefault="00CD1BDD" w:rsidP="00541D5C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  <w:lang w:val="en-US"/>
        </w:rPr>
      </w:pPr>
    </w:p>
    <w:p w14:paraId="2A01CF12" w14:textId="42651AAD" w:rsidR="00D62C26" w:rsidRPr="00480BC1" w:rsidRDefault="00D56048" w:rsidP="00FE0B4A">
      <w:pPr>
        <w:pStyle w:val="Header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DD1C24">
        <w:rPr>
          <w:rFonts w:ascii="Calibri" w:hAnsi="Calibri" w:cs="Calibri"/>
          <w:sz w:val="22"/>
          <w:szCs w:val="22"/>
          <w:lang w:val="en-US"/>
        </w:rPr>
        <w:t>Apparatskåp:</w:t>
      </w:r>
      <w:r w:rsidR="00541D5C" w:rsidRPr="00DD1C24">
        <w:rPr>
          <w:rFonts w:ascii="Calibri" w:eastAsia="MS Mincho" w:hAnsi="Calibri" w:cs="Calibri"/>
          <w:sz w:val="22"/>
          <w:szCs w:val="22"/>
          <w:lang w:val="en-US"/>
        </w:rPr>
        <w:tab/>
      </w:r>
      <w:r w:rsidR="007536AC">
        <w:rPr>
          <w:rFonts w:ascii="Calibri" w:eastAsia="MS Mincho" w:hAnsi="Calibri" w:cs="Calibri"/>
          <w:sz w:val="22"/>
          <w:szCs w:val="22"/>
          <w:lang w:val="en-US"/>
        </w:rPr>
        <w:t>AS_Axxx</w:t>
      </w:r>
    </w:p>
    <w:p w14:paraId="2271BAE2" w14:textId="77E8B08D" w:rsidR="00541D5C" w:rsidRPr="00480BC1" w:rsidRDefault="00FE0B4A" w:rsidP="00FE0B4A">
      <w:pPr>
        <w:pStyle w:val="Header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480BC1">
        <w:rPr>
          <w:rFonts w:ascii="Calibri" w:eastAsia="MS Mincho" w:hAnsi="Calibri" w:cs="Calibri"/>
          <w:sz w:val="22"/>
          <w:szCs w:val="22"/>
          <w:lang w:val="en-US"/>
        </w:rPr>
        <w:t>DUC/PLC:</w:t>
      </w:r>
      <w:r w:rsidRPr="00480BC1">
        <w:rPr>
          <w:rFonts w:ascii="Calibri" w:eastAsia="MS Mincho" w:hAnsi="Calibri" w:cs="Calibri"/>
          <w:sz w:val="22"/>
          <w:szCs w:val="22"/>
          <w:lang w:val="en-US"/>
        </w:rPr>
        <w:tab/>
      </w:r>
      <w:r w:rsidR="009F78AF">
        <w:rPr>
          <w:rFonts w:ascii="Calibri" w:eastAsia="MS Mincho" w:hAnsi="Calibri" w:cs="Calibri"/>
          <w:sz w:val="22"/>
          <w:szCs w:val="22"/>
          <w:lang w:val="en-US"/>
        </w:rPr>
        <w:t>0123Axxx</w:t>
      </w:r>
      <w:r w:rsidR="00541D5C" w:rsidRPr="00480BC1">
        <w:rPr>
          <w:rFonts w:ascii="Calibri" w:eastAsia="MS Mincho" w:hAnsi="Calibri" w:cs="Calibri"/>
          <w:sz w:val="22"/>
          <w:szCs w:val="22"/>
          <w:lang w:val="en-US"/>
        </w:rPr>
        <w:t>D</w:t>
      </w:r>
      <w:r w:rsidR="00E07938" w:rsidRPr="00480BC1">
        <w:rPr>
          <w:rFonts w:ascii="Calibri" w:eastAsia="MS Mincho" w:hAnsi="Calibri" w:cs="Calibri"/>
          <w:sz w:val="22"/>
          <w:szCs w:val="22"/>
          <w:lang w:val="en-US"/>
        </w:rPr>
        <w:t>xxx</w:t>
      </w:r>
    </w:p>
    <w:p w14:paraId="001B45AD" w14:textId="77777777" w:rsidR="00756ECC" w:rsidRPr="00480BC1" w:rsidRDefault="00756ECC" w:rsidP="00F37A60">
      <w:pPr>
        <w:rPr>
          <w:rFonts w:ascii="Calibri" w:eastAsia="MS Mincho" w:hAnsi="Calibri" w:cs="Calibri"/>
          <w:sz w:val="28"/>
          <w:szCs w:val="28"/>
          <w:lang w:val="en-US"/>
        </w:rPr>
      </w:pPr>
    </w:p>
    <w:p w14:paraId="314C9B98" w14:textId="77777777" w:rsidR="00F37A60" w:rsidRPr="006D34B0" w:rsidRDefault="004E6E2F" w:rsidP="00F37A60">
      <w:pPr>
        <w:rPr>
          <w:rFonts w:ascii="Calibri" w:eastAsia="MS Mincho" w:hAnsi="Calibri" w:cs="Calibri"/>
          <w:b/>
          <w:szCs w:val="24"/>
          <w:u w:val="single"/>
          <w:lang w:val="en-US"/>
        </w:rPr>
      </w:pPr>
      <w:r w:rsidRPr="006D34B0">
        <w:rPr>
          <w:rFonts w:ascii="Calibri" w:eastAsia="MS Mincho" w:hAnsi="Calibri" w:cs="Calibri"/>
          <w:b/>
          <w:szCs w:val="24"/>
          <w:u w:val="single"/>
          <w:lang w:val="en-US"/>
        </w:rPr>
        <w:t>STYR</w:t>
      </w:r>
      <w:r w:rsidR="008A20EB" w:rsidRPr="006D34B0">
        <w:rPr>
          <w:rFonts w:ascii="Calibri" w:eastAsia="MS Mincho" w:hAnsi="Calibri" w:cs="Calibri"/>
          <w:b/>
          <w:szCs w:val="24"/>
          <w:u w:val="single"/>
          <w:lang w:val="en-US"/>
        </w:rPr>
        <w:t>NING</w:t>
      </w:r>
    </w:p>
    <w:p w14:paraId="62F9F454" w14:textId="77777777" w:rsidR="00C30122" w:rsidRPr="006D34B0" w:rsidRDefault="00C30122" w:rsidP="00F37A60">
      <w:pPr>
        <w:rPr>
          <w:rFonts w:ascii="Calibri" w:eastAsia="MS Mincho" w:hAnsi="Calibri" w:cs="Calibri"/>
          <w:b/>
          <w:sz w:val="28"/>
          <w:szCs w:val="28"/>
          <w:u w:val="single"/>
          <w:lang w:val="en-US"/>
        </w:rPr>
      </w:pPr>
    </w:p>
    <w:p w14:paraId="2A1F2823" w14:textId="77777777" w:rsidR="0087392F" w:rsidRPr="00DF056E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8A4F2A">
        <w:rPr>
          <w:rFonts w:ascii="Calibri" w:eastAsia="MS Mincho" w:hAnsi="Calibri" w:cs="Calibri"/>
          <w:sz w:val="22"/>
          <w:szCs w:val="22"/>
        </w:rPr>
        <w:t>Aggregat ma</w:t>
      </w:r>
      <w:r w:rsidRPr="00DF056E">
        <w:rPr>
          <w:rFonts w:ascii="Calibri" w:eastAsia="MS Mincho" w:hAnsi="Calibri" w:cs="Calibri"/>
          <w:sz w:val="22"/>
          <w:szCs w:val="22"/>
        </w:rPr>
        <w:t>növreras med serviceomkopplare</w:t>
      </w:r>
      <w:r w:rsidR="00671CA6" w:rsidRPr="00DF056E">
        <w:rPr>
          <w:rFonts w:ascii="Calibri" w:eastAsia="MS Mincho" w:hAnsi="Calibri" w:cs="Calibri"/>
          <w:sz w:val="22"/>
          <w:szCs w:val="22"/>
        </w:rPr>
        <w:t xml:space="preserve"> SO1</w:t>
      </w:r>
      <w:r w:rsidRPr="00DF056E">
        <w:rPr>
          <w:rFonts w:ascii="Calibri" w:eastAsia="MS Mincho" w:hAnsi="Calibri" w:cs="Calibri"/>
          <w:sz w:val="22"/>
          <w:szCs w:val="22"/>
        </w:rPr>
        <w:t xml:space="preserve"> placerad i</w:t>
      </w:r>
    </w:p>
    <w:p w14:paraId="08539698" w14:textId="77777777" w:rsidR="000E4D1F" w:rsidRPr="00DF056E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apparatskåpsfront med lägena:</w:t>
      </w:r>
    </w:p>
    <w:p w14:paraId="09C4EA76" w14:textId="77777777" w:rsidR="0040795F" w:rsidRPr="00DF056E" w:rsidRDefault="0040795F" w:rsidP="0087392F">
      <w:pPr>
        <w:rPr>
          <w:rFonts w:ascii="Calibri" w:eastAsia="MS Mincho" w:hAnsi="Calibri" w:cs="Calibri"/>
          <w:sz w:val="22"/>
          <w:szCs w:val="22"/>
        </w:rPr>
      </w:pPr>
    </w:p>
    <w:p w14:paraId="6808D5F3" w14:textId="77777777" w:rsidR="00CD60D7" w:rsidRPr="00CD60D7" w:rsidRDefault="00CD60D7" w:rsidP="00CD60D7">
      <w:pPr>
        <w:tabs>
          <w:tab w:val="left" w:pos="993"/>
        </w:tabs>
        <w:ind w:left="284"/>
        <w:rPr>
          <w:rFonts w:ascii="Calibri" w:eastAsia="MS Mincho" w:hAnsi="Calibri" w:cs="Calibri"/>
          <w:sz w:val="22"/>
          <w:szCs w:val="22"/>
        </w:rPr>
      </w:pPr>
      <w:bookmarkStart w:id="0" w:name="_Hlk4571583"/>
      <w:r w:rsidRPr="00CD60D7">
        <w:rPr>
          <w:rFonts w:ascii="Calibri" w:eastAsia="MS Mincho" w:hAnsi="Calibri" w:cs="Calibri"/>
          <w:b/>
          <w:bCs/>
          <w:sz w:val="22"/>
          <w:szCs w:val="22"/>
        </w:rPr>
        <w:t xml:space="preserve">FRÅN </w:t>
      </w:r>
      <w:r w:rsidRPr="00CD60D7">
        <w:rPr>
          <w:rFonts w:ascii="Calibri" w:eastAsia="MS Mincho" w:hAnsi="Calibri" w:cs="Calibri"/>
          <w:b/>
          <w:bCs/>
          <w:sz w:val="22"/>
          <w:szCs w:val="22"/>
        </w:rPr>
        <w:tab/>
      </w:r>
      <w:r w:rsidRPr="00CD60D7">
        <w:rPr>
          <w:rFonts w:ascii="Calibri" w:eastAsia="MS Mincho" w:hAnsi="Calibri" w:cs="Calibri"/>
          <w:sz w:val="22"/>
          <w:szCs w:val="22"/>
        </w:rPr>
        <w:t xml:space="preserve">= </w:t>
      </w:r>
      <w:r w:rsidRPr="00CD60D7">
        <w:rPr>
          <w:rFonts w:ascii="Calibri" w:eastAsia="MS Mincho" w:hAnsi="Calibri" w:cs="Calibri"/>
          <w:sz w:val="22"/>
          <w:szCs w:val="22"/>
        </w:rPr>
        <w:tab/>
        <w:t>Aggregatet är avställt (återställning av larm).</w:t>
      </w:r>
    </w:p>
    <w:p w14:paraId="3604BA06" w14:textId="77777777" w:rsidR="00CD60D7" w:rsidRPr="009102EC" w:rsidRDefault="00CD60D7" w:rsidP="00CD60D7">
      <w:pPr>
        <w:tabs>
          <w:tab w:val="left" w:pos="993"/>
        </w:tabs>
        <w:ind w:left="284"/>
        <w:rPr>
          <w:rFonts w:ascii="Calibri" w:eastAsia="MS Mincho" w:hAnsi="Calibri" w:cs="Calibri"/>
          <w:sz w:val="22"/>
          <w:szCs w:val="22"/>
        </w:rPr>
      </w:pPr>
      <w:r w:rsidRPr="00CD60D7">
        <w:rPr>
          <w:rFonts w:ascii="Calibri" w:eastAsia="MS Mincho" w:hAnsi="Calibri" w:cs="Calibri"/>
          <w:b/>
          <w:bCs/>
          <w:sz w:val="22"/>
          <w:szCs w:val="22"/>
        </w:rPr>
        <w:t xml:space="preserve">AUT </w:t>
      </w:r>
      <w:r w:rsidRPr="00CD60D7">
        <w:rPr>
          <w:rFonts w:ascii="Calibri" w:eastAsia="MS Mincho" w:hAnsi="Calibri" w:cs="Calibri"/>
          <w:b/>
          <w:bCs/>
          <w:sz w:val="22"/>
          <w:szCs w:val="22"/>
        </w:rPr>
        <w:tab/>
      </w:r>
      <w:r w:rsidRPr="00CD60D7">
        <w:rPr>
          <w:rFonts w:ascii="Calibri" w:eastAsia="MS Mincho" w:hAnsi="Calibri" w:cs="Calibri"/>
          <w:sz w:val="22"/>
          <w:szCs w:val="22"/>
        </w:rPr>
        <w:t>=</w:t>
      </w:r>
      <w:r w:rsidRPr="00CD60D7">
        <w:rPr>
          <w:rFonts w:ascii="Calibri" w:eastAsia="MS Mincho" w:hAnsi="Calibri" w:cs="Calibri"/>
          <w:sz w:val="22"/>
          <w:szCs w:val="22"/>
        </w:rPr>
        <w:tab/>
        <w:t>Aggregatet styrs via automatik.</w:t>
      </w:r>
    </w:p>
    <w:bookmarkEnd w:id="0"/>
    <w:p w14:paraId="4963A08D" w14:textId="77777777" w:rsidR="0040795F" w:rsidRPr="00DF056E" w:rsidRDefault="0040795F" w:rsidP="000E4D1F">
      <w:pPr>
        <w:ind w:left="284"/>
        <w:rPr>
          <w:rFonts w:ascii="Calibri" w:eastAsia="MS Mincho" w:hAnsi="Calibri" w:cs="Calibri"/>
          <w:sz w:val="22"/>
          <w:szCs w:val="22"/>
        </w:rPr>
      </w:pPr>
    </w:p>
    <w:p w14:paraId="0E131DEA" w14:textId="77777777" w:rsidR="0087392F" w:rsidRPr="00DF056E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Normalt läge: </w:t>
      </w:r>
      <w:r w:rsidRPr="00DF056E">
        <w:rPr>
          <w:rFonts w:ascii="Calibri" w:eastAsia="MS Mincho" w:hAnsi="Calibri" w:cs="Calibri"/>
          <w:b/>
          <w:bCs/>
          <w:sz w:val="22"/>
          <w:szCs w:val="22"/>
        </w:rPr>
        <w:t>AUT</w:t>
      </w:r>
      <w:r w:rsidRPr="00DF056E">
        <w:rPr>
          <w:rFonts w:ascii="Calibri" w:eastAsia="MS Mincho" w:hAnsi="Calibri" w:cs="Calibri"/>
          <w:sz w:val="22"/>
          <w:szCs w:val="22"/>
        </w:rPr>
        <w:t>.</w:t>
      </w:r>
    </w:p>
    <w:p w14:paraId="0E6F4193" w14:textId="77777777" w:rsidR="000E4D1F" w:rsidRPr="00DF056E" w:rsidRDefault="000E4D1F" w:rsidP="0087392F">
      <w:pPr>
        <w:rPr>
          <w:rFonts w:ascii="Calibri" w:eastAsia="MS Mincho" w:hAnsi="Calibri" w:cs="Calibri"/>
          <w:sz w:val="22"/>
          <w:szCs w:val="22"/>
        </w:rPr>
      </w:pPr>
    </w:p>
    <w:p w14:paraId="5D335448" w14:textId="77777777" w:rsidR="000E4D1F" w:rsidRPr="00DF056E" w:rsidRDefault="000E4D1F" w:rsidP="000E4D1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Säkerhets- och brandfunktioner skall vara inkopplade oavsett</w:t>
      </w:r>
    </w:p>
    <w:p w14:paraId="15352A9F" w14:textId="77777777" w:rsidR="00BC42E1" w:rsidRPr="00DF056E" w:rsidRDefault="000E4D1F" w:rsidP="000E4D1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omkopplarläge.</w:t>
      </w:r>
      <w:r w:rsidR="00B71A3F" w:rsidRPr="00DF056E">
        <w:rPr>
          <w:rFonts w:ascii="Calibri" w:eastAsia="MS Mincho" w:hAnsi="Calibri" w:cs="Calibri"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>Larm avges om serviceomkopplaren står i läget FRÅN längre tid än</w:t>
      </w:r>
      <w:r w:rsidR="0040795F" w:rsidRPr="00DF056E">
        <w:rPr>
          <w:rFonts w:ascii="Calibri" w:eastAsia="MS Mincho" w:hAnsi="Calibri" w:cs="Calibri"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 xml:space="preserve">normalt för service. Tidsperioden är inställbar i </w:t>
      </w:r>
      <w:r w:rsidR="007561EC" w:rsidRPr="00DF056E">
        <w:rPr>
          <w:rFonts w:ascii="Calibri" w:eastAsia="MS Mincho" w:hAnsi="Calibri" w:cs="Calibri"/>
          <w:sz w:val="22"/>
          <w:szCs w:val="22"/>
        </w:rPr>
        <w:t>DUC/PLC</w:t>
      </w:r>
      <w:r w:rsidRPr="00DF056E">
        <w:rPr>
          <w:rFonts w:ascii="Calibri" w:eastAsia="MS Mincho" w:hAnsi="Calibri" w:cs="Calibri"/>
          <w:sz w:val="22"/>
          <w:szCs w:val="22"/>
        </w:rPr>
        <w:t>.</w:t>
      </w:r>
    </w:p>
    <w:p w14:paraId="33B0CEC9" w14:textId="77777777" w:rsidR="000E4D1F" w:rsidRPr="00DF056E" w:rsidRDefault="000E4D1F" w:rsidP="000E4D1F">
      <w:pPr>
        <w:rPr>
          <w:rFonts w:ascii="Calibri" w:eastAsia="MS Mincho" w:hAnsi="Calibri" w:cs="Calibri"/>
          <w:sz w:val="22"/>
          <w:szCs w:val="22"/>
        </w:rPr>
      </w:pPr>
    </w:p>
    <w:p w14:paraId="20F9B144" w14:textId="77777777" w:rsidR="00BC42E1" w:rsidRPr="00DF056E" w:rsidRDefault="00BC42E1" w:rsidP="00BC42E1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Aggregatet styrs via tidsschema och </w:t>
      </w:r>
      <w:r w:rsidRPr="007E252D">
        <w:rPr>
          <w:rFonts w:ascii="Calibri" w:eastAsia="MS Mincho" w:hAnsi="Calibri" w:cs="Calibri"/>
          <w:color w:val="000000"/>
          <w:sz w:val="22"/>
          <w:szCs w:val="22"/>
        </w:rPr>
        <w:t>timer.</w:t>
      </w:r>
    </w:p>
    <w:p w14:paraId="6281D535" w14:textId="77777777" w:rsidR="0071417C" w:rsidRDefault="0071417C" w:rsidP="000D3E3A">
      <w:pPr>
        <w:rPr>
          <w:rFonts w:ascii="Calibri" w:eastAsia="MS Mincho" w:hAnsi="Calibri" w:cs="Calibri"/>
          <w:b/>
          <w:sz w:val="22"/>
          <w:szCs w:val="22"/>
        </w:rPr>
      </w:pPr>
    </w:p>
    <w:p w14:paraId="232F00CC" w14:textId="79A5A397" w:rsidR="000D3E3A" w:rsidRPr="00DF056E" w:rsidRDefault="00CD2856" w:rsidP="000D3E3A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Start/S</w:t>
      </w:r>
      <w:r w:rsidR="004926F5" w:rsidRPr="00DF056E">
        <w:rPr>
          <w:rFonts w:ascii="Calibri" w:eastAsia="MS Mincho" w:hAnsi="Calibri" w:cs="Calibri"/>
          <w:b/>
          <w:sz w:val="22"/>
          <w:szCs w:val="22"/>
        </w:rPr>
        <w:t>topp</w:t>
      </w:r>
    </w:p>
    <w:p w14:paraId="32F86828" w14:textId="24DE0CD4" w:rsidR="0045367A" w:rsidRDefault="0045367A" w:rsidP="0045367A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Vid uppstart öppnar först</w:t>
      </w:r>
      <w:r>
        <w:rPr>
          <w:rFonts w:ascii="Calibri" w:eastAsia="MS Mincho" w:hAnsi="Calibri" w:cs="Calibri"/>
          <w:sz w:val="22"/>
          <w:szCs w:val="22"/>
        </w:rPr>
        <w:t xml:space="preserve"> uteluftsspjäll ST21</w:t>
      </w:r>
      <w:r w:rsidR="00CD60D7">
        <w:rPr>
          <w:rFonts w:ascii="Calibri" w:eastAsia="MS Mincho" w:hAnsi="Calibri" w:cs="Calibri"/>
          <w:sz w:val="22"/>
          <w:szCs w:val="22"/>
        </w:rPr>
        <w:t>,</w:t>
      </w:r>
      <w:r w:rsidRPr="00DF056E">
        <w:rPr>
          <w:rFonts w:ascii="Calibri" w:eastAsia="MS Mincho" w:hAnsi="Calibri" w:cs="Calibri"/>
          <w:sz w:val="22"/>
          <w:szCs w:val="22"/>
        </w:rPr>
        <w:t xml:space="preserve"> avluftsspjäll ST22</w:t>
      </w:r>
      <w:r w:rsidR="00CD60D7">
        <w:rPr>
          <w:rFonts w:ascii="Calibri" w:eastAsia="MS Mincho" w:hAnsi="Calibri" w:cs="Calibri"/>
          <w:sz w:val="22"/>
          <w:szCs w:val="22"/>
        </w:rPr>
        <w:t>, samtliga brandspjäll</w:t>
      </w:r>
      <w:r w:rsidRPr="00DF056E">
        <w:rPr>
          <w:rFonts w:ascii="Calibri" w:eastAsia="MS Mincho" w:hAnsi="Calibri" w:cs="Calibri"/>
          <w:sz w:val="22"/>
          <w:szCs w:val="22"/>
        </w:rPr>
        <w:t xml:space="preserve"> och när indikering erhållits för öppet läge startar frånluftsfläkt FF1.</w:t>
      </w:r>
      <w:r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</w:p>
    <w:p w14:paraId="3B927EB8" w14:textId="77777777" w:rsidR="00165D7D" w:rsidRDefault="00165D7D" w:rsidP="000D3E3A">
      <w:pPr>
        <w:rPr>
          <w:rFonts w:ascii="Calibri" w:eastAsia="MS Mincho" w:hAnsi="Calibri" w:cs="Calibri"/>
          <w:b/>
          <w:sz w:val="22"/>
          <w:szCs w:val="22"/>
        </w:rPr>
      </w:pPr>
    </w:p>
    <w:p w14:paraId="4B3A764F" w14:textId="0B079107" w:rsidR="000D3E3A" w:rsidRPr="00DF056E" w:rsidRDefault="000C63FD" w:rsidP="000D3E3A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Värmeåtervinning </w:t>
      </w:r>
      <w:r w:rsidR="00296E64" w:rsidRPr="00DF056E">
        <w:rPr>
          <w:rFonts w:ascii="Calibri" w:eastAsia="MS Mincho" w:hAnsi="Calibri" w:cs="Calibri"/>
          <w:sz w:val="22"/>
          <w:szCs w:val="22"/>
        </w:rPr>
        <w:t>RVÅ</w:t>
      </w:r>
      <w:r w:rsidR="000D3E3A" w:rsidRPr="00DF056E">
        <w:rPr>
          <w:rFonts w:ascii="Calibri" w:eastAsia="MS Mincho" w:hAnsi="Calibri" w:cs="Calibri"/>
          <w:sz w:val="22"/>
          <w:szCs w:val="22"/>
        </w:rPr>
        <w:t xml:space="preserve"> styrs till maximal</w:t>
      </w:r>
      <w:r w:rsidR="00552431" w:rsidRPr="00DF056E">
        <w:rPr>
          <w:rFonts w:ascii="Calibri" w:eastAsia="MS Mincho" w:hAnsi="Calibri" w:cs="Calibri"/>
          <w:sz w:val="22"/>
          <w:szCs w:val="22"/>
        </w:rPr>
        <w:t xml:space="preserve"> återvinning och </w:t>
      </w:r>
      <w:r w:rsidR="007561EC" w:rsidRPr="00DF056E">
        <w:rPr>
          <w:rFonts w:ascii="Calibri" w:eastAsia="MS Mincho" w:hAnsi="Calibri" w:cs="Calibri"/>
          <w:sz w:val="22"/>
          <w:szCs w:val="22"/>
        </w:rPr>
        <w:t xml:space="preserve">vid låg utetemperatur öppnar </w:t>
      </w:r>
      <w:r w:rsidR="00552431" w:rsidRPr="00DF056E">
        <w:rPr>
          <w:rFonts w:ascii="Calibri" w:eastAsia="MS Mincho" w:hAnsi="Calibri" w:cs="Calibri"/>
          <w:sz w:val="22"/>
          <w:szCs w:val="22"/>
        </w:rPr>
        <w:t xml:space="preserve">värmeventil </w:t>
      </w:r>
      <w:r w:rsidR="002A7A67">
        <w:rPr>
          <w:rFonts w:ascii="Calibri" w:eastAsia="MS Mincho" w:hAnsi="Calibri" w:cs="Calibri"/>
          <w:sz w:val="22"/>
          <w:szCs w:val="22"/>
        </w:rPr>
        <w:t>SV21</w:t>
      </w:r>
      <w:r w:rsidR="000D3E3A" w:rsidRPr="00DF056E">
        <w:rPr>
          <w:rFonts w:ascii="Calibri" w:eastAsia="MS Mincho" w:hAnsi="Calibri" w:cs="Calibri"/>
          <w:sz w:val="22"/>
          <w:szCs w:val="22"/>
        </w:rPr>
        <w:t xml:space="preserve"> till </w:t>
      </w:r>
      <w:r w:rsidR="007561EC" w:rsidRPr="00DF056E">
        <w:rPr>
          <w:rFonts w:ascii="Calibri" w:eastAsia="MS Mincho" w:hAnsi="Calibri" w:cs="Calibri"/>
          <w:sz w:val="22"/>
          <w:szCs w:val="22"/>
        </w:rPr>
        <w:t xml:space="preserve">i DUC/PLC </w:t>
      </w:r>
      <w:r w:rsidR="000D3E3A" w:rsidRPr="00DF056E">
        <w:rPr>
          <w:rFonts w:ascii="Calibri" w:eastAsia="MS Mincho" w:hAnsi="Calibri" w:cs="Calibri"/>
          <w:sz w:val="22"/>
          <w:szCs w:val="22"/>
        </w:rPr>
        <w:t>inställt</w:t>
      </w:r>
      <w:r w:rsidR="007561EC" w:rsidRPr="00DF056E">
        <w:rPr>
          <w:rFonts w:ascii="Calibri" w:eastAsia="MS Mincho" w:hAnsi="Calibri" w:cs="Calibri"/>
          <w:sz w:val="22"/>
          <w:szCs w:val="22"/>
        </w:rPr>
        <w:t xml:space="preserve"> värde</w:t>
      </w:r>
      <w:r w:rsidR="000D3E3A" w:rsidRPr="00DF056E">
        <w:rPr>
          <w:rFonts w:ascii="Calibri" w:eastAsia="MS Mincho" w:hAnsi="Calibri" w:cs="Calibri"/>
          <w:sz w:val="22"/>
          <w:szCs w:val="22"/>
        </w:rPr>
        <w:t xml:space="preserve">. </w:t>
      </w:r>
    </w:p>
    <w:p w14:paraId="1CD9A1A6" w14:textId="77777777" w:rsidR="000D3E3A" w:rsidRPr="00DF056E" w:rsidRDefault="000D3E3A" w:rsidP="000D3E3A">
      <w:pPr>
        <w:rPr>
          <w:rFonts w:ascii="Calibri" w:eastAsia="MS Mincho" w:hAnsi="Calibri" w:cs="Calibri"/>
          <w:sz w:val="22"/>
          <w:szCs w:val="22"/>
        </w:rPr>
      </w:pPr>
    </w:p>
    <w:p w14:paraId="11D489AB" w14:textId="77777777" w:rsidR="0045367A" w:rsidRPr="00DF056E" w:rsidRDefault="0045367A" w:rsidP="0045367A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Efter inställd</w:t>
      </w:r>
      <w:r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 xml:space="preserve">uppstartstid startar tilluftsfläkt TF1 och normal reglering vidtar. </w:t>
      </w:r>
    </w:p>
    <w:p w14:paraId="6C80F03F" w14:textId="77777777" w:rsidR="00646E92" w:rsidRDefault="00646E92" w:rsidP="007C16D2">
      <w:pPr>
        <w:rPr>
          <w:rFonts w:ascii="Calibri" w:eastAsia="MS Mincho" w:hAnsi="Calibri" w:cs="Calibri"/>
          <w:b/>
          <w:sz w:val="22"/>
          <w:szCs w:val="22"/>
        </w:rPr>
      </w:pPr>
    </w:p>
    <w:p w14:paraId="1A8AB801" w14:textId="7123264B" w:rsidR="007C16D2" w:rsidRPr="007E252D" w:rsidRDefault="007C16D2" w:rsidP="007C16D2">
      <w:pPr>
        <w:rPr>
          <w:rFonts w:ascii="Calibri" w:eastAsia="MS Mincho" w:hAnsi="Calibri" w:cs="Calibri"/>
          <w:b/>
          <w:sz w:val="22"/>
          <w:szCs w:val="22"/>
        </w:rPr>
      </w:pPr>
      <w:r w:rsidRPr="007E252D">
        <w:rPr>
          <w:rFonts w:ascii="Calibri" w:eastAsia="MS Mincho" w:hAnsi="Calibri" w:cs="Calibri"/>
          <w:b/>
          <w:sz w:val="22"/>
          <w:szCs w:val="22"/>
        </w:rPr>
        <w:t xml:space="preserve">Timer </w:t>
      </w:r>
      <w:r w:rsidR="00B55305">
        <w:rPr>
          <w:rFonts w:ascii="Calibri" w:eastAsia="MS Mincho" w:hAnsi="Calibri" w:cs="Calibri"/>
          <w:b/>
          <w:sz w:val="22"/>
          <w:szCs w:val="22"/>
        </w:rPr>
        <w:t>SN11</w:t>
      </w:r>
    </w:p>
    <w:p w14:paraId="4E85E500" w14:textId="309C0E26" w:rsidR="003B4272" w:rsidRDefault="00A93A6D" w:rsidP="00614188">
      <w:pPr>
        <w:rPr>
          <w:rFonts w:ascii="Calibri" w:hAnsi="Calibri" w:cs="Calibri"/>
          <w:sz w:val="22"/>
          <w:szCs w:val="22"/>
        </w:rPr>
      </w:pPr>
      <w:r w:rsidRPr="007E252D">
        <w:rPr>
          <w:rFonts w:ascii="Calibri" w:hAnsi="Calibri" w:cs="Calibri"/>
          <w:sz w:val="22"/>
          <w:szCs w:val="22"/>
        </w:rPr>
        <w:t>Aggregat startas</w:t>
      </w:r>
      <w:r w:rsidR="007A2C0B" w:rsidRPr="007E252D">
        <w:rPr>
          <w:rFonts w:ascii="Calibri" w:hAnsi="Calibri" w:cs="Calibri"/>
          <w:sz w:val="22"/>
          <w:szCs w:val="22"/>
        </w:rPr>
        <w:t xml:space="preserve"> till </w:t>
      </w:r>
      <w:r w:rsidR="000F17A6" w:rsidRPr="007E252D">
        <w:rPr>
          <w:rFonts w:ascii="Calibri" w:hAnsi="Calibri" w:cs="Calibri"/>
          <w:sz w:val="22"/>
          <w:szCs w:val="22"/>
        </w:rPr>
        <w:t>drift</w:t>
      </w:r>
      <w:r w:rsidRPr="007E252D">
        <w:rPr>
          <w:rFonts w:ascii="Calibri" w:hAnsi="Calibri" w:cs="Calibri"/>
          <w:sz w:val="22"/>
          <w:szCs w:val="22"/>
        </w:rPr>
        <w:t xml:space="preserve"> under inställd tid via tryckknappstimer </w:t>
      </w:r>
      <w:r w:rsidR="00B55305">
        <w:rPr>
          <w:rFonts w:ascii="Calibri" w:hAnsi="Calibri" w:cs="Calibri"/>
          <w:sz w:val="22"/>
          <w:szCs w:val="22"/>
        </w:rPr>
        <w:t>SN11</w:t>
      </w:r>
      <w:r w:rsidR="007A2C0B" w:rsidRPr="007E252D">
        <w:rPr>
          <w:rFonts w:ascii="Calibri" w:hAnsi="Calibri" w:cs="Calibri"/>
          <w:sz w:val="22"/>
          <w:szCs w:val="22"/>
        </w:rPr>
        <w:t>. När den i DUC</w:t>
      </w:r>
      <w:r w:rsidRPr="007E252D">
        <w:rPr>
          <w:rFonts w:ascii="Calibri" w:hAnsi="Calibri" w:cs="Calibri"/>
          <w:sz w:val="22"/>
          <w:szCs w:val="22"/>
        </w:rPr>
        <w:t>/PLC</w:t>
      </w:r>
      <w:r w:rsidR="007A2C0B" w:rsidRPr="007E252D">
        <w:rPr>
          <w:rFonts w:ascii="Calibri" w:hAnsi="Calibri" w:cs="Calibri"/>
          <w:sz w:val="22"/>
          <w:szCs w:val="22"/>
        </w:rPr>
        <w:t xml:space="preserve"> inställda timertiden löpt ut, eller vid förnya</w:t>
      </w:r>
      <w:r w:rsidRPr="007E252D">
        <w:rPr>
          <w:rFonts w:ascii="Calibri" w:hAnsi="Calibri" w:cs="Calibri"/>
          <w:sz w:val="22"/>
          <w:szCs w:val="22"/>
        </w:rPr>
        <w:t>t tryck,</w:t>
      </w:r>
      <w:r w:rsidR="007A2C0B" w:rsidRPr="007E252D">
        <w:rPr>
          <w:rFonts w:ascii="Calibri" w:hAnsi="Calibri" w:cs="Calibri"/>
          <w:sz w:val="22"/>
          <w:szCs w:val="22"/>
        </w:rPr>
        <w:t xml:space="preserve"> stoppas </w:t>
      </w:r>
      <w:r w:rsidR="00B71A3F" w:rsidRPr="007E252D">
        <w:rPr>
          <w:rFonts w:ascii="Calibri" w:hAnsi="Calibri" w:cs="Calibri"/>
          <w:sz w:val="22"/>
          <w:szCs w:val="22"/>
        </w:rPr>
        <w:t>timerfunktion</w:t>
      </w:r>
      <w:r w:rsidR="00A86C30">
        <w:rPr>
          <w:rFonts w:ascii="Calibri" w:hAnsi="Calibri" w:cs="Calibri"/>
          <w:sz w:val="22"/>
          <w:szCs w:val="22"/>
        </w:rPr>
        <w:t>en</w:t>
      </w:r>
      <w:r w:rsidR="007A2C0B" w:rsidRPr="007E252D">
        <w:rPr>
          <w:rFonts w:ascii="Calibri" w:hAnsi="Calibri" w:cs="Calibri"/>
          <w:sz w:val="22"/>
          <w:szCs w:val="22"/>
        </w:rPr>
        <w:t>.</w:t>
      </w:r>
      <w:r w:rsidRPr="007E252D">
        <w:rPr>
          <w:rFonts w:ascii="Calibri" w:hAnsi="Calibri" w:cs="Calibri"/>
          <w:sz w:val="22"/>
          <w:szCs w:val="22"/>
        </w:rPr>
        <w:t xml:space="preserve"> </w:t>
      </w:r>
      <w:r w:rsidR="00614188" w:rsidRPr="0070077A">
        <w:rPr>
          <w:rFonts w:ascii="Calibri" w:hAnsi="Calibri" w:cs="Calibri"/>
          <w:sz w:val="22"/>
          <w:szCs w:val="22"/>
        </w:rPr>
        <w:t>SN11 är försedd med inbyggd driftindikering i form av en lysdiod som visar om timerfunktionen är aktiv eller om aggregatet är i drift.</w:t>
      </w:r>
    </w:p>
    <w:p w14:paraId="4358344B" w14:textId="77777777" w:rsidR="00614188" w:rsidRPr="00DF056E" w:rsidRDefault="00614188" w:rsidP="00614188">
      <w:pPr>
        <w:rPr>
          <w:rFonts w:ascii="Calibri" w:eastAsia="MS Mincho" w:hAnsi="Calibri" w:cs="Calibri"/>
          <w:sz w:val="22"/>
          <w:szCs w:val="22"/>
        </w:rPr>
      </w:pPr>
    </w:p>
    <w:p w14:paraId="01AF0453" w14:textId="77777777" w:rsidR="007C16D2" w:rsidRPr="00DF056E" w:rsidRDefault="007C16D2" w:rsidP="007C16D2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Nattkyla</w:t>
      </w:r>
      <w:r w:rsidR="00A05150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</w:p>
    <w:p w14:paraId="32459708" w14:textId="77777777" w:rsidR="00A93A6D" w:rsidRPr="00DF056E" w:rsidRDefault="00A93A6D" w:rsidP="00A93A6D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Sommartid kyls byggnaden nattetid med uteluft om följande villkor är</w:t>
      </w:r>
    </w:p>
    <w:p w14:paraId="32BFCE33" w14:textId="77777777" w:rsidR="007C16D2" w:rsidRPr="00DF056E" w:rsidRDefault="00A93A6D" w:rsidP="00A93A6D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uppfyllda:</w:t>
      </w:r>
    </w:p>
    <w:p w14:paraId="03563F2A" w14:textId="77777777" w:rsidR="007C16D2" w:rsidRPr="00DF056E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Utetemperatur över inställd gräns.</w:t>
      </w:r>
    </w:p>
    <w:p w14:paraId="1EC1F06C" w14:textId="77777777" w:rsidR="007C16D2" w:rsidRPr="00DF056E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Utetemperatur har överstigit börvärde tilluft med mer än 2°C i mer än 3 timmar under normal drifttid. </w:t>
      </w:r>
    </w:p>
    <w:p w14:paraId="113121A0" w14:textId="77777777" w:rsidR="007C16D2" w:rsidRPr="00DF056E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  <w:lang w:val="de-DE"/>
        </w:rPr>
      </w:pPr>
      <w:r w:rsidRPr="00DF056E">
        <w:rPr>
          <w:rFonts w:ascii="Calibri" w:eastAsia="MS Mincho" w:hAnsi="Calibri" w:cs="Calibri"/>
          <w:sz w:val="22"/>
          <w:szCs w:val="22"/>
          <w:lang w:val="de-DE"/>
        </w:rPr>
        <w:t>Tidsschema nattkyla aktiv.</w:t>
      </w:r>
    </w:p>
    <w:p w14:paraId="24E3A80E" w14:textId="77777777" w:rsidR="007C16D2" w:rsidRPr="00DF056E" w:rsidRDefault="007C16D2" w:rsidP="007C16D2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Aggregatet ej i ordinarie drift.</w:t>
      </w:r>
    </w:p>
    <w:p w14:paraId="4CB2EC04" w14:textId="77777777" w:rsidR="007C16D2" w:rsidRPr="00DF056E" w:rsidRDefault="007C16D2" w:rsidP="007C16D2">
      <w:pPr>
        <w:rPr>
          <w:rFonts w:ascii="Calibri" w:eastAsia="MS Mincho" w:hAnsi="Calibri" w:cs="Calibri"/>
          <w:sz w:val="22"/>
          <w:szCs w:val="22"/>
        </w:rPr>
      </w:pPr>
    </w:p>
    <w:p w14:paraId="07152182" w14:textId="345BB62E" w:rsidR="003577BC" w:rsidRPr="00DF056E" w:rsidRDefault="003577BC" w:rsidP="003577BC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Aggregatet </w:t>
      </w:r>
      <w:r w:rsidR="00614188">
        <w:rPr>
          <w:rFonts w:ascii="Calibri" w:eastAsia="MS Mincho" w:hAnsi="Calibri" w:cs="Calibri"/>
          <w:color w:val="000000"/>
          <w:sz w:val="22"/>
          <w:szCs w:val="22"/>
        </w:rPr>
        <w:t>är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i drift, värmeventil </w:t>
      </w:r>
      <w:r w:rsidR="002A7A67">
        <w:rPr>
          <w:rFonts w:ascii="Calibri" w:eastAsia="MS Mincho" w:hAnsi="Calibri" w:cs="Calibri"/>
          <w:color w:val="000000"/>
          <w:sz w:val="22"/>
          <w:szCs w:val="22"/>
        </w:rPr>
        <w:t>SV21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är stäng</w:t>
      </w:r>
      <w:r w:rsidR="00B44F6F" w:rsidRPr="00DF056E">
        <w:rPr>
          <w:rFonts w:ascii="Calibri" w:eastAsia="MS Mincho" w:hAnsi="Calibri" w:cs="Calibri"/>
          <w:color w:val="000000"/>
          <w:sz w:val="22"/>
          <w:szCs w:val="22"/>
        </w:rPr>
        <w:t>d och värmeåtervinning RVÅ är från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>kopplad.</w:t>
      </w:r>
    </w:p>
    <w:p w14:paraId="50B339B7" w14:textId="77777777" w:rsidR="00E659EB" w:rsidRPr="00DF056E" w:rsidRDefault="007C16D2" w:rsidP="00E659EB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Nattkyla stoppar när frånluftstemperaturen</w:t>
      </w:r>
      <w:r w:rsidR="00E659EB" w:rsidRPr="00DF056E">
        <w:rPr>
          <w:rFonts w:ascii="Calibri" w:eastAsia="MS Mincho" w:hAnsi="Calibri" w:cs="Calibri"/>
          <w:sz w:val="22"/>
          <w:szCs w:val="22"/>
        </w:rPr>
        <w:t xml:space="preserve"> vid GT31</w:t>
      </w:r>
      <w:r w:rsidRPr="00DF056E">
        <w:rPr>
          <w:rFonts w:ascii="Calibri" w:eastAsia="MS Mincho" w:hAnsi="Calibri" w:cs="Calibri"/>
          <w:sz w:val="22"/>
          <w:szCs w:val="22"/>
        </w:rPr>
        <w:t xml:space="preserve"> sjunkit till </w:t>
      </w:r>
      <w:r w:rsidR="00E659EB" w:rsidRPr="00DF056E">
        <w:rPr>
          <w:rFonts w:ascii="Calibri" w:eastAsia="MS Mincho" w:hAnsi="Calibri" w:cs="Calibri"/>
          <w:sz w:val="22"/>
          <w:szCs w:val="22"/>
        </w:rPr>
        <w:t>inställt värde</w:t>
      </w:r>
      <w:r w:rsidRPr="00DF056E">
        <w:rPr>
          <w:rFonts w:ascii="Calibri" w:eastAsia="MS Mincho" w:hAnsi="Calibri" w:cs="Calibri"/>
          <w:sz w:val="22"/>
          <w:szCs w:val="22"/>
        </w:rPr>
        <w:t xml:space="preserve"> eller något av övriga startvillkor</w:t>
      </w:r>
      <w:r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>upphört att gälla.</w:t>
      </w:r>
      <w:r w:rsidR="004E32EE">
        <w:rPr>
          <w:rFonts w:ascii="Calibri" w:eastAsia="MS Mincho" w:hAnsi="Calibri" w:cs="Calibri"/>
          <w:sz w:val="22"/>
          <w:szCs w:val="22"/>
        </w:rPr>
        <w:t xml:space="preserve"> Under de första 10 </w:t>
      </w:r>
      <w:r w:rsidR="00E659EB" w:rsidRPr="00DF056E">
        <w:rPr>
          <w:rFonts w:ascii="Calibri" w:eastAsia="MS Mincho" w:hAnsi="Calibri" w:cs="Calibri"/>
          <w:sz w:val="22"/>
          <w:szCs w:val="22"/>
        </w:rPr>
        <w:t>minuterna ignoreras frånluftsvillkoren för att</w:t>
      </w:r>
      <w:r w:rsidR="00E659EB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E659EB" w:rsidRPr="00DF056E">
        <w:rPr>
          <w:rFonts w:ascii="Calibri" w:eastAsia="MS Mincho" w:hAnsi="Calibri" w:cs="Calibri"/>
          <w:sz w:val="22"/>
          <w:szCs w:val="22"/>
        </w:rPr>
        <w:t>invänta korrekt mätvärde.</w:t>
      </w:r>
    </w:p>
    <w:p w14:paraId="06B9F1E2" w14:textId="77777777" w:rsidR="0074788D" w:rsidRPr="00DF056E" w:rsidRDefault="0074788D" w:rsidP="004874DA">
      <w:pPr>
        <w:rPr>
          <w:rFonts w:ascii="Calibri" w:hAnsi="Calibri" w:cs="Calibri"/>
          <w:b/>
        </w:rPr>
      </w:pPr>
    </w:p>
    <w:p w14:paraId="26811AC2" w14:textId="77777777" w:rsidR="004874DA" w:rsidRPr="00DF056E" w:rsidRDefault="004874DA" w:rsidP="004874DA">
      <w:pPr>
        <w:rPr>
          <w:rFonts w:ascii="Calibri" w:hAnsi="Calibri" w:cs="Calibri"/>
          <w:b/>
          <w:sz w:val="22"/>
          <w:szCs w:val="22"/>
        </w:rPr>
      </w:pPr>
      <w:r w:rsidRPr="00DF056E">
        <w:rPr>
          <w:rFonts w:ascii="Calibri" w:hAnsi="Calibri" w:cs="Calibri"/>
          <w:b/>
          <w:sz w:val="22"/>
          <w:szCs w:val="22"/>
        </w:rPr>
        <w:t>Cirkulationspump P1</w:t>
      </w:r>
    </w:p>
    <w:p w14:paraId="41EC4C09" w14:textId="2DAC9C57" w:rsidR="004874DA" w:rsidRPr="00DF056E" w:rsidRDefault="004874DA" w:rsidP="003577BC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Pump P1 är </w:t>
      </w:r>
      <w:r w:rsidR="00293C4C">
        <w:rPr>
          <w:rFonts w:ascii="Calibri" w:eastAsia="MS Mincho" w:hAnsi="Calibri" w:cs="Calibri"/>
          <w:sz w:val="22"/>
          <w:szCs w:val="22"/>
        </w:rPr>
        <w:t xml:space="preserve">i drift när SV21 eller </w:t>
      </w:r>
      <w:r w:rsidR="00D86073">
        <w:rPr>
          <w:rFonts w:ascii="Calibri" w:eastAsia="MS Mincho" w:hAnsi="Calibri" w:cs="Calibri"/>
          <w:sz w:val="22"/>
          <w:szCs w:val="22"/>
        </w:rPr>
        <w:t>SV22</w:t>
      </w:r>
      <w:r w:rsidR="00293C4C">
        <w:rPr>
          <w:rFonts w:ascii="Calibri" w:eastAsia="MS Mincho" w:hAnsi="Calibri" w:cs="Calibri"/>
          <w:sz w:val="22"/>
          <w:szCs w:val="22"/>
        </w:rPr>
        <w:t xml:space="preserve"> är öppen mer än 3%.</w:t>
      </w:r>
    </w:p>
    <w:p w14:paraId="212DBAA8" w14:textId="2ED6FFB1" w:rsidR="004874DA" w:rsidRDefault="004874DA" w:rsidP="004874DA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Motionering vid pumpstopp </w:t>
      </w:r>
      <w:r w:rsidR="00B71A3F" w:rsidRPr="00DF056E">
        <w:rPr>
          <w:rFonts w:ascii="Calibri" w:eastAsia="MS Mincho" w:hAnsi="Calibri" w:cs="Calibri"/>
          <w:sz w:val="22"/>
          <w:szCs w:val="22"/>
        </w:rPr>
        <w:t xml:space="preserve">sker </w:t>
      </w:r>
      <w:r w:rsidRPr="00DF056E">
        <w:rPr>
          <w:rFonts w:ascii="Calibri" w:eastAsia="MS Mincho" w:hAnsi="Calibri" w:cs="Calibri"/>
          <w:sz w:val="22"/>
          <w:szCs w:val="22"/>
        </w:rPr>
        <w:t>via tidsschema</w:t>
      </w:r>
      <w:r w:rsidR="003577BC" w:rsidRPr="00DF056E">
        <w:rPr>
          <w:rFonts w:ascii="Calibri" w:eastAsia="MS Mincho" w:hAnsi="Calibri" w:cs="Calibri"/>
          <w:sz w:val="22"/>
          <w:szCs w:val="22"/>
        </w:rPr>
        <w:t xml:space="preserve"> i DUC/PLC</w:t>
      </w:r>
      <w:r w:rsidRPr="00DF056E">
        <w:rPr>
          <w:rFonts w:ascii="Calibri" w:eastAsia="MS Mincho" w:hAnsi="Calibri" w:cs="Calibri"/>
          <w:sz w:val="22"/>
          <w:szCs w:val="22"/>
        </w:rPr>
        <w:t>.</w:t>
      </w:r>
      <w:r w:rsidR="003577BC" w:rsidRPr="00DF056E">
        <w:rPr>
          <w:rFonts w:ascii="Calibri" w:eastAsia="MS Mincho" w:hAnsi="Calibri" w:cs="Calibri"/>
          <w:sz w:val="22"/>
          <w:szCs w:val="22"/>
        </w:rPr>
        <w:t xml:space="preserve"> </w:t>
      </w:r>
    </w:p>
    <w:p w14:paraId="7731B54C" w14:textId="32E08D3F" w:rsidR="005E71C8" w:rsidRDefault="00A95D98" w:rsidP="004874DA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Vid fel på utomhusgivare ska</w:t>
      </w:r>
      <w:r w:rsidR="005E71C8">
        <w:rPr>
          <w:rFonts w:ascii="Calibri" w:eastAsia="MS Mincho" w:hAnsi="Calibri" w:cs="Calibri"/>
          <w:sz w:val="22"/>
          <w:szCs w:val="22"/>
        </w:rPr>
        <w:t xml:space="preserve"> pump</w:t>
      </w:r>
      <w:r w:rsidR="0020713B">
        <w:rPr>
          <w:rFonts w:ascii="Calibri" w:eastAsia="MS Mincho" w:hAnsi="Calibri" w:cs="Calibri"/>
          <w:sz w:val="22"/>
          <w:szCs w:val="22"/>
        </w:rPr>
        <w:t>en</w:t>
      </w:r>
      <w:r w:rsidR="005E71C8">
        <w:rPr>
          <w:rFonts w:ascii="Calibri" w:eastAsia="MS Mincho" w:hAnsi="Calibri" w:cs="Calibri"/>
          <w:sz w:val="22"/>
          <w:szCs w:val="22"/>
        </w:rPr>
        <w:t xml:space="preserve"> starta.</w:t>
      </w:r>
    </w:p>
    <w:p w14:paraId="725E7A26" w14:textId="31155B20" w:rsidR="003A3A03" w:rsidRDefault="003A3A03" w:rsidP="004874DA">
      <w:pPr>
        <w:rPr>
          <w:rFonts w:ascii="Calibri" w:eastAsia="MS Mincho" w:hAnsi="Calibri" w:cs="Calibri"/>
          <w:sz w:val="22"/>
          <w:szCs w:val="22"/>
        </w:rPr>
      </w:pPr>
    </w:p>
    <w:p w14:paraId="1B55B84A" w14:textId="2A0A6BAE" w:rsidR="00C30D93" w:rsidRPr="00C30D93" w:rsidRDefault="0071417C" w:rsidP="004874DA">
      <w:pPr>
        <w:rPr>
          <w:rFonts w:ascii="Calibri" w:eastAsia="MS Mincho" w:hAnsi="Calibri" w:cs="Calibri"/>
          <w:b/>
          <w:bCs/>
          <w:sz w:val="22"/>
          <w:szCs w:val="22"/>
        </w:rPr>
      </w:pPr>
      <w:r>
        <w:rPr>
          <w:rFonts w:ascii="Calibri" w:eastAsia="MS Mincho" w:hAnsi="Calibri" w:cs="Calibri"/>
          <w:b/>
          <w:bCs/>
          <w:sz w:val="22"/>
          <w:szCs w:val="22"/>
        </w:rPr>
        <w:br w:type="column"/>
      </w:r>
      <w:r w:rsidR="00C30D93" w:rsidRPr="00C30D93">
        <w:rPr>
          <w:rFonts w:ascii="Calibri" w:eastAsia="MS Mincho" w:hAnsi="Calibri" w:cs="Calibri"/>
          <w:b/>
          <w:bCs/>
          <w:sz w:val="22"/>
          <w:szCs w:val="22"/>
        </w:rPr>
        <w:t>Luft</w:t>
      </w:r>
      <w:r w:rsidR="00293C4C">
        <w:rPr>
          <w:rFonts w:ascii="Calibri" w:eastAsia="MS Mincho" w:hAnsi="Calibri" w:cs="Calibri"/>
          <w:b/>
          <w:bCs/>
          <w:sz w:val="22"/>
          <w:szCs w:val="22"/>
        </w:rPr>
        <w:t>värmare/-</w:t>
      </w:r>
      <w:r w:rsidR="00C30D93" w:rsidRPr="00C30D93">
        <w:rPr>
          <w:rFonts w:ascii="Calibri" w:eastAsia="MS Mincho" w:hAnsi="Calibri" w:cs="Calibri"/>
          <w:b/>
          <w:bCs/>
          <w:sz w:val="22"/>
          <w:szCs w:val="22"/>
        </w:rPr>
        <w:t xml:space="preserve">kylare </w:t>
      </w:r>
      <w:r w:rsidR="00293C4C">
        <w:rPr>
          <w:rFonts w:ascii="Calibri" w:eastAsia="MS Mincho" w:hAnsi="Calibri" w:cs="Calibri"/>
          <w:b/>
          <w:bCs/>
          <w:sz w:val="22"/>
          <w:szCs w:val="22"/>
        </w:rPr>
        <w:t>LV1/</w:t>
      </w:r>
      <w:r w:rsidR="00C30D93" w:rsidRPr="00C30D93">
        <w:rPr>
          <w:rFonts w:ascii="Calibri" w:eastAsia="MS Mincho" w:hAnsi="Calibri" w:cs="Calibri"/>
          <w:b/>
          <w:bCs/>
          <w:sz w:val="22"/>
          <w:szCs w:val="22"/>
        </w:rPr>
        <w:t>LK1</w:t>
      </w:r>
    </w:p>
    <w:p w14:paraId="2E08B578" w14:textId="3F53964A" w:rsidR="00C30D93" w:rsidRDefault="00C30D93" w:rsidP="004874DA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 xml:space="preserve">Om </w:t>
      </w:r>
      <w:r w:rsidR="00D86073">
        <w:rPr>
          <w:rFonts w:ascii="Calibri" w:eastAsia="MS Mincho" w:hAnsi="Calibri" w:cs="Calibri"/>
          <w:sz w:val="22"/>
          <w:szCs w:val="22"/>
        </w:rPr>
        <w:t>SV22</w:t>
      </w:r>
      <w:r>
        <w:rPr>
          <w:rFonts w:ascii="Calibri" w:eastAsia="MS Mincho" w:hAnsi="Calibri" w:cs="Calibri"/>
          <w:sz w:val="22"/>
          <w:szCs w:val="22"/>
        </w:rPr>
        <w:t xml:space="preserve"> är öppen mer än 3% vid stopp av aggregat ska </w:t>
      </w:r>
      <w:r w:rsidR="00D86073">
        <w:rPr>
          <w:rFonts w:ascii="Calibri" w:eastAsia="MS Mincho" w:hAnsi="Calibri" w:cs="Calibri"/>
          <w:sz w:val="22"/>
          <w:szCs w:val="22"/>
        </w:rPr>
        <w:t>SV22</w:t>
      </w:r>
      <w:r>
        <w:rPr>
          <w:rFonts w:ascii="Calibri" w:eastAsia="MS Mincho" w:hAnsi="Calibri" w:cs="Calibri"/>
          <w:sz w:val="22"/>
          <w:szCs w:val="22"/>
        </w:rPr>
        <w:t xml:space="preserve"> forceras till stängt läge och aggregatet behållas i drift i inställbar tid</w:t>
      </w:r>
      <w:r w:rsidR="00F51DF1">
        <w:rPr>
          <w:rFonts w:ascii="Calibri" w:eastAsia="MS Mincho" w:hAnsi="Calibri" w:cs="Calibri"/>
          <w:sz w:val="22"/>
          <w:szCs w:val="22"/>
        </w:rPr>
        <w:t xml:space="preserve"> för eftertorkning av l</w:t>
      </w:r>
      <w:r w:rsidR="00261FC1">
        <w:rPr>
          <w:rFonts w:ascii="Calibri" w:eastAsia="MS Mincho" w:hAnsi="Calibri" w:cs="Calibri"/>
          <w:sz w:val="22"/>
          <w:szCs w:val="22"/>
        </w:rPr>
        <w:t>u</w:t>
      </w:r>
      <w:r w:rsidR="00F51DF1">
        <w:rPr>
          <w:rFonts w:ascii="Calibri" w:eastAsia="MS Mincho" w:hAnsi="Calibri" w:cs="Calibri"/>
          <w:sz w:val="22"/>
          <w:szCs w:val="22"/>
        </w:rPr>
        <w:t>ftkylare</w:t>
      </w:r>
      <w:r>
        <w:rPr>
          <w:rFonts w:ascii="Calibri" w:eastAsia="MS Mincho" w:hAnsi="Calibri" w:cs="Calibri"/>
          <w:sz w:val="22"/>
          <w:szCs w:val="22"/>
        </w:rPr>
        <w:t>.</w:t>
      </w:r>
    </w:p>
    <w:p w14:paraId="509F8984" w14:textId="1D80C6D2" w:rsidR="00293C4C" w:rsidRDefault="00293C4C" w:rsidP="00293C4C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Motionering</w:t>
      </w:r>
      <w:r>
        <w:rPr>
          <w:rFonts w:ascii="Calibri" w:eastAsia="MS Mincho" w:hAnsi="Calibri" w:cs="Calibri"/>
          <w:sz w:val="22"/>
          <w:szCs w:val="22"/>
        </w:rPr>
        <w:t xml:space="preserve"> av SV21 </w:t>
      </w:r>
      <w:r w:rsidRPr="00DF056E">
        <w:rPr>
          <w:rFonts w:ascii="Calibri" w:eastAsia="MS Mincho" w:hAnsi="Calibri" w:cs="Calibri"/>
          <w:sz w:val="22"/>
          <w:szCs w:val="22"/>
        </w:rPr>
        <w:t>sker via tidsschema i DUC/PLC.</w:t>
      </w:r>
    </w:p>
    <w:p w14:paraId="23842239" w14:textId="5D8AC76B" w:rsidR="00C30D93" w:rsidRDefault="00C30D93" w:rsidP="004874DA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Motionering</w:t>
      </w:r>
      <w:r w:rsidR="00F51DF1">
        <w:rPr>
          <w:rFonts w:ascii="Calibri" w:eastAsia="MS Mincho" w:hAnsi="Calibri" w:cs="Calibri"/>
          <w:sz w:val="22"/>
          <w:szCs w:val="22"/>
        </w:rPr>
        <w:t xml:space="preserve"> av </w:t>
      </w:r>
      <w:r w:rsidR="00D86073">
        <w:rPr>
          <w:rFonts w:ascii="Calibri" w:eastAsia="MS Mincho" w:hAnsi="Calibri" w:cs="Calibri"/>
          <w:sz w:val="22"/>
          <w:szCs w:val="22"/>
        </w:rPr>
        <w:t>SV22</w:t>
      </w:r>
      <w:r>
        <w:rPr>
          <w:rFonts w:ascii="Calibri" w:eastAsia="MS Mincho" w:hAnsi="Calibri" w:cs="Calibri"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>sker via tidsschema i DUC/PLC.</w:t>
      </w:r>
    </w:p>
    <w:p w14:paraId="022B31BC" w14:textId="77777777" w:rsidR="00C30D93" w:rsidRDefault="00C30D93" w:rsidP="004874DA">
      <w:pPr>
        <w:rPr>
          <w:rFonts w:ascii="Calibri" w:eastAsia="MS Mincho" w:hAnsi="Calibri" w:cs="Calibri"/>
          <w:sz w:val="22"/>
          <w:szCs w:val="22"/>
        </w:rPr>
      </w:pPr>
    </w:p>
    <w:p w14:paraId="49FE17D0" w14:textId="77777777" w:rsidR="003577BC" w:rsidRPr="00DF056E" w:rsidRDefault="003577BC" w:rsidP="003577BC">
      <w:pPr>
        <w:rPr>
          <w:rFonts w:ascii="Calibri" w:eastAsia="MS Mincho" w:hAnsi="Calibri" w:cs="Calibri"/>
          <w:b/>
          <w:bCs/>
          <w:sz w:val="22"/>
          <w:szCs w:val="22"/>
        </w:rPr>
      </w:pPr>
      <w:r w:rsidRPr="00DF056E">
        <w:rPr>
          <w:rFonts w:ascii="Calibri" w:eastAsia="MS Mincho" w:hAnsi="Calibri" w:cs="Calibri"/>
          <w:b/>
          <w:bCs/>
          <w:sz w:val="22"/>
          <w:szCs w:val="22"/>
        </w:rPr>
        <w:t xml:space="preserve">Roterande värmeväxlare </w:t>
      </w:r>
      <w:r w:rsidR="005B19CC" w:rsidRPr="00DF056E">
        <w:rPr>
          <w:rFonts w:ascii="Calibri" w:eastAsia="MS Mincho" w:hAnsi="Calibri" w:cs="Calibri"/>
          <w:b/>
          <w:bCs/>
          <w:sz w:val="22"/>
          <w:szCs w:val="22"/>
        </w:rPr>
        <w:t>R</w:t>
      </w:r>
      <w:r w:rsidRPr="00DF056E">
        <w:rPr>
          <w:rFonts w:ascii="Calibri" w:eastAsia="MS Mincho" w:hAnsi="Calibri" w:cs="Calibri"/>
          <w:b/>
          <w:bCs/>
          <w:sz w:val="22"/>
          <w:szCs w:val="22"/>
        </w:rPr>
        <w:t>VÅ</w:t>
      </w:r>
    </w:p>
    <w:p w14:paraId="33E466B2" w14:textId="77777777" w:rsidR="003577BC" w:rsidRPr="00DF056E" w:rsidRDefault="003577BC" w:rsidP="003577BC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Den roterande värmeväxlaren styrs till renblåsningsdrift av</w:t>
      </w:r>
    </w:p>
    <w:p w14:paraId="4E44078F" w14:textId="122F686B" w:rsidR="00432CD2" w:rsidRPr="00DF056E" w:rsidRDefault="003577BC" w:rsidP="00614188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styrfunktionsenheten C</w:t>
      </w:r>
      <w:r w:rsidR="00904B51" w:rsidRPr="00DF056E">
        <w:rPr>
          <w:rFonts w:ascii="Calibri" w:eastAsia="MS Mincho" w:hAnsi="Calibri" w:cs="Calibri"/>
          <w:sz w:val="22"/>
          <w:szCs w:val="22"/>
        </w:rPr>
        <w:t>R</w:t>
      </w:r>
      <w:r w:rsidRPr="00DF056E">
        <w:rPr>
          <w:rFonts w:ascii="Calibri" w:eastAsia="MS Mincho" w:hAnsi="Calibri" w:cs="Calibri"/>
          <w:sz w:val="22"/>
          <w:szCs w:val="22"/>
        </w:rPr>
        <w:t xml:space="preserve">VÅ när värmebehov inte föreligger. </w:t>
      </w:r>
    </w:p>
    <w:p w14:paraId="578EB39C" w14:textId="195EF388" w:rsidR="007F647C" w:rsidRDefault="007F647C">
      <w:pPr>
        <w:rPr>
          <w:rFonts w:ascii="Calibri" w:eastAsia="MS Mincho" w:hAnsi="Calibri" w:cs="Calibri"/>
          <w:b/>
          <w:szCs w:val="24"/>
          <w:u w:val="single"/>
        </w:rPr>
      </w:pPr>
    </w:p>
    <w:p w14:paraId="75B71EC8" w14:textId="260CE3DF" w:rsidR="00F917A0" w:rsidRPr="00DF056E" w:rsidRDefault="00F917A0" w:rsidP="00F917A0">
      <w:pPr>
        <w:rPr>
          <w:rFonts w:ascii="Calibri" w:eastAsia="MS Mincho" w:hAnsi="Calibri" w:cs="Calibri"/>
          <w:b/>
          <w:szCs w:val="24"/>
          <w:u w:val="single"/>
        </w:rPr>
      </w:pPr>
      <w:r w:rsidRPr="00DF056E">
        <w:rPr>
          <w:rFonts w:ascii="Calibri" w:eastAsia="MS Mincho" w:hAnsi="Calibri" w:cs="Calibri"/>
          <w:b/>
          <w:szCs w:val="24"/>
          <w:u w:val="single"/>
        </w:rPr>
        <w:t>REGLERING</w:t>
      </w:r>
    </w:p>
    <w:p w14:paraId="0D24CC81" w14:textId="77777777" w:rsidR="00F917A0" w:rsidRPr="00DF056E" w:rsidRDefault="00F917A0" w:rsidP="00F917A0">
      <w:pPr>
        <w:rPr>
          <w:rFonts w:ascii="Calibri" w:eastAsia="MS Mincho" w:hAnsi="Calibri" w:cs="Calibri"/>
          <w:b/>
          <w:sz w:val="22"/>
          <w:szCs w:val="22"/>
          <w:u w:val="single"/>
        </w:rPr>
      </w:pPr>
    </w:p>
    <w:p w14:paraId="57C62F6D" w14:textId="77777777" w:rsidR="0072533C" w:rsidRPr="00DF056E" w:rsidRDefault="0072533C" w:rsidP="00F917A0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Temperaturreglering</w:t>
      </w:r>
    </w:p>
    <w:p w14:paraId="69165C23" w14:textId="23101CDA" w:rsidR="0072533C" w:rsidRPr="00DF056E" w:rsidRDefault="0072533C" w:rsidP="0072533C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Tilluftstemperatur regleras via givare GT11 i tilluft. Grundbörvärde för givare GT11  kompenseras av utetemperatur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>en</w:t>
      </w:r>
      <w:r w:rsidRPr="00DF056E">
        <w:rPr>
          <w:rFonts w:ascii="Calibri" w:eastAsia="MS Mincho" w:hAnsi="Calibri" w:cs="Calibri"/>
          <w:sz w:val="22"/>
          <w:szCs w:val="22"/>
        </w:rPr>
        <w:t xml:space="preserve"> </w:t>
      </w:r>
      <w:r w:rsidR="00704074">
        <w:rPr>
          <w:rFonts w:ascii="Calibri" w:eastAsia="MS Mincho" w:hAnsi="Calibri" w:cs="Calibri"/>
          <w:sz w:val="22"/>
          <w:szCs w:val="22"/>
        </w:rPr>
        <w:t>AS_Axxx</w:t>
      </w:r>
      <w:r w:rsidR="009F78AF">
        <w:rPr>
          <w:rFonts w:ascii="Calibri" w:eastAsia="MS Mincho" w:hAnsi="Calibri" w:cs="Calibri"/>
          <w:sz w:val="22"/>
          <w:szCs w:val="22"/>
        </w:rPr>
        <w:t>-GT3U</w:t>
      </w:r>
      <w:r w:rsidRPr="00DF056E">
        <w:rPr>
          <w:rFonts w:ascii="Calibri" w:eastAsia="MS Mincho" w:hAnsi="Calibri" w:cs="Calibri"/>
          <w:sz w:val="22"/>
          <w:szCs w:val="22"/>
        </w:rPr>
        <w:t xml:space="preserve"> via kurva.</w:t>
      </w:r>
    </w:p>
    <w:p w14:paraId="19D98801" w14:textId="77777777" w:rsidR="0072533C" w:rsidRPr="00DF056E" w:rsidRDefault="0072533C" w:rsidP="0072533C">
      <w:pPr>
        <w:rPr>
          <w:rFonts w:ascii="Calibri" w:eastAsia="MS Mincho" w:hAnsi="Calibri" w:cs="Calibri"/>
          <w:sz w:val="22"/>
          <w:szCs w:val="22"/>
        </w:rPr>
      </w:pPr>
    </w:p>
    <w:p w14:paraId="4943474F" w14:textId="77777777" w:rsidR="0072533C" w:rsidRPr="00DF056E" w:rsidRDefault="0072533C" w:rsidP="0072533C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Vid ökande värmebehov sker regleringen i följande sekvens:</w:t>
      </w:r>
    </w:p>
    <w:p w14:paraId="35137D56" w14:textId="77777777" w:rsidR="0072533C" w:rsidRPr="00DF056E" w:rsidRDefault="0072533C" w:rsidP="0072533C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Värmeväxlare </w:t>
      </w:r>
      <w:r w:rsidR="00296E64" w:rsidRPr="00DF056E">
        <w:rPr>
          <w:rFonts w:ascii="Calibri" w:eastAsia="MS Mincho" w:hAnsi="Calibri" w:cs="Calibri"/>
          <w:sz w:val="22"/>
          <w:szCs w:val="22"/>
        </w:rPr>
        <w:t>RVÅ</w:t>
      </w:r>
      <w:r w:rsidRPr="00DF056E">
        <w:rPr>
          <w:rFonts w:ascii="Calibri" w:eastAsia="MS Mincho" w:hAnsi="Calibri" w:cs="Calibri"/>
          <w:sz w:val="22"/>
          <w:szCs w:val="22"/>
        </w:rPr>
        <w:t xml:space="preserve"> ökar värmeåtervinning.</w:t>
      </w:r>
    </w:p>
    <w:p w14:paraId="47BC2BB3" w14:textId="7BED32DD" w:rsidR="0072533C" w:rsidRDefault="00815027" w:rsidP="0072533C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Värmeventil </w:t>
      </w:r>
      <w:r w:rsidR="002A7A67">
        <w:rPr>
          <w:rFonts w:ascii="Calibri" w:eastAsia="MS Mincho" w:hAnsi="Calibri" w:cs="Calibri"/>
          <w:sz w:val="22"/>
          <w:szCs w:val="22"/>
        </w:rPr>
        <w:t>SV21</w:t>
      </w:r>
      <w:r w:rsidR="0072533C" w:rsidRPr="00DF056E">
        <w:rPr>
          <w:rFonts w:ascii="Calibri" w:eastAsia="MS Mincho" w:hAnsi="Calibri" w:cs="Calibri"/>
          <w:sz w:val="22"/>
          <w:szCs w:val="22"/>
        </w:rPr>
        <w:t xml:space="preserve"> öppnar för värme.</w:t>
      </w:r>
    </w:p>
    <w:p w14:paraId="0F78E6FA" w14:textId="2A757F66" w:rsidR="00351087" w:rsidRDefault="00351087" w:rsidP="00351087">
      <w:p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</w:p>
    <w:p w14:paraId="7726B77B" w14:textId="77777777" w:rsidR="00351087" w:rsidRPr="00754267" w:rsidRDefault="00351087" w:rsidP="00351087">
      <w:pPr>
        <w:rPr>
          <w:rFonts w:asciiTheme="minorHAnsi" w:eastAsia="MS Mincho" w:hAnsiTheme="minorHAnsi"/>
          <w:sz w:val="22"/>
          <w:szCs w:val="22"/>
        </w:rPr>
      </w:pPr>
      <w:r w:rsidRPr="00754267">
        <w:rPr>
          <w:rFonts w:asciiTheme="minorHAnsi" w:eastAsia="MS Mincho" w:hAnsiTheme="minorHAnsi"/>
          <w:sz w:val="22"/>
          <w:szCs w:val="22"/>
        </w:rPr>
        <w:t>Vid ökande kylbehov sker reglering enligt följande sekvens:</w:t>
      </w:r>
    </w:p>
    <w:p w14:paraId="2359E9E3" w14:textId="6879A6F9" w:rsidR="00351087" w:rsidRPr="00754267" w:rsidRDefault="00351087" w:rsidP="00351087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asciiTheme="minorHAnsi" w:eastAsia="MS Mincho" w:hAnsiTheme="minorHAnsi"/>
          <w:sz w:val="22"/>
          <w:szCs w:val="22"/>
        </w:rPr>
      </w:pPr>
      <w:r w:rsidRPr="00754267">
        <w:rPr>
          <w:rFonts w:asciiTheme="minorHAnsi" w:eastAsia="MS Mincho" w:hAnsiTheme="minorHAnsi"/>
          <w:sz w:val="22"/>
          <w:szCs w:val="22"/>
        </w:rPr>
        <w:t>Värmeväxlare RVÅ ökar kylåtervinning. (Om villkor för kylåtervinning uppfylls)</w:t>
      </w:r>
    </w:p>
    <w:p w14:paraId="4B6E7B36" w14:textId="2032B859" w:rsidR="00351087" w:rsidRPr="00754267" w:rsidRDefault="00351087" w:rsidP="00351087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asciiTheme="minorHAnsi" w:eastAsia="MS Mincho" w:hAnsiTheme="minorHAnsi"/>
          <w:sz w:val="22"/>
          <w:szCs w:val="22"/>
        </w:rPr>
      </w:pPr>
      <w:r w:rsidRPr="00754267">
        <w:rPr>
          <w:rFonts w:asciiTheme="minorHAnsi" w:eastAsia="MS Mincho" w:hAnsiTheme="minorHAnsi"/>
          <w:sz w:val="22"/>
          <w:szCs w:val="22"/>
        </w:rPr>
        <w:t xml:space="preserve">Kylventil </w:t>
      </w:r>
      <w:r w:rsidR="00D86073">
        <w:rPr>
          <w:rFonts w:asciiTheme="minorHAnsi" w:eastAsia="MS Mincho" w:hAnsiTheme="minorHAnsi"/>
          <w:sz w:val="22"/>
          <w:szCs w:val="22"/>
        </w:rPr>
        <w:t>SV22</w:t>
      </w:r>
      <w:r w:rsidRPr="00754267">
        <w:rPr>
          <w:rFonts w:asciiTheme="minorHAnsi" w:eastAsia="MS Mincho" w:hAnsiTheme="minorHAnsi"/>
          <w:sz w:val="22"/>
          <w:szCs w:val="22"/>
        </w:rPr>
        <w:t xml:space="preserve"> öppnar för kyla.</w:t>
      </w:r>
    </w:p>
    <w:p w14:paraId="78A543CB" w14:textId="77777777" w:rsidR="00351087" w:rsidRDefault="00351087" w:rsidP="00351087">
      <w:p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</w:p>
    <w:p w14:paraId="18E55B9B" w14:textId="77777777" w:rsidR="00754267" w:rsidRDefault="00754267" w:rsidP="00754267">
      <w:p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</w:p>
    <w:p w14:paraId="20211BE2" w14:textId="77777777" w:rsidR="0072533C" w:rsidRPr="00DF056E" w:rsidRDefault="00790546" w:rsidP="0072533C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Reglering vid stoppat aggregat</w:t>
      </w:r>
    </w:p>
    <w:p w14:paraId="3137715D" w14:textId="0C77D55D" w:rsidR="00790546" w:rsidRPr="00DF056E" w:rsidRDefault="00FC2770" w:rsidP="0072533C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R</w:t>
      </w:r>
      <w:r w:rsidR="0072533C" w:rsidRPr="00DF056E">
        <w:rPr>
          <w:rFonts w:ascii="Calibri" w:eastAsia="MS Mincho" w:hAnsi="Calibri" w:cs="Calibri"/>
          <w:color w:val="000000"/>
          <w:sz w:val="22"/>
          <w:szCs w:val="22"/>
        </w:rPr>
        <w:t>eturvattenregulatorn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reglerar</w:t>
      </w:r>
      <w:r w:rsidR="00790546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värmeventilen så att inställd</w:t>
      </w:r>
      <w:r w:rsidR="0072533C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returtemperatur vid GT81 erhålles.</w:t>
      </w:r>
      <w:r w:rsidR="00F11F1A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</w:t>
      </w:r>
      <w:r w:rsidR="002A7A67">
        <w:rPr>
          <w:rFonts w:ascii="Calibri" w:eastAsia="MS Mincho" w:hAnsi="Calibri" w:cs="Calibri"/>
          <w:color w:val="000000"/>
          <w:sz w:val="22"/>
          <w:szCs w:val="22"/>
        </w:rPr>
        <w:t>SV21</w:t>
      </w:r>
      <w:r w:rsidR="00C94D68" w:rsidRPr="00887892">
        <w:rPr>
          <w:rFonts w:ascii="Calibri" w:eastAsia="MS Mincho" w:hAnsi="Calibri" w:cs="Calibri"/>
          <w:color w:val="000000"/>
          <w:sz w:val="22"/>
          <w:szCs w:val="22"/>
        </w:rPr>
        <w:t xml:space="preserve"> motioneras i samband med pumpmotionering.</w:t>
      </w:r>
    </w:p>
    <w:p w14:paraId="3704C278" w14:textId="77777777" w:rsidR="00B44F6F" w:rsidRPr="00DF056E" w:rsidRDefault="00B44F6F" w:rsidP="0072533C">
      <w:pPr>
        <w:rPr>
          <w:rFonts w:ascii="Calibri" w:eastAsia="MS Mincho" w:hAnsi="Calibri" w:cs="Calibri"/>
          <w:b/>
          <w:sz w:val="22"/>
          <w:szCs w:val="22"/>
        </w:rPr>
      </w:pPr>
    </w:p>
    <w:p w14:paraId="0AB4D698" w14:textId="77777777" w:rsidR="00B77F75" w:rsidRPr="00DF056E" w:rsidRDefault="00B77F75" w:rsidP="00B77F75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Kylåtervinning</w:t>
      </w:r>
    </w:p>
    <w:p w14:paraId="56994B20" w14:textId="5914489C" w:rsidR="00B77F75" w:rsidRPr="00DF056E" w:rsidRDefault="00B77F75" w:rsidP="00B77F75">
      <w:pPr>
        <w:rPr>
          <w:rFonts w:ascii="Calibri" w:hAnsi="Calibri" w:cs="Calibri"/>
          <w:sz w:val="22"/>
          <w:szCs w:val="22"/>
        </w:rPr>
      </w:pPr>
      <w:r w:rsidRPr="00DF056E">
        <w:rPr>
          <w:rFonts w:ascii="Calibri" w:hAnsi="Calibri" w:cs="Calibri"/>
          <w:color w:val="000000"/>
          <w:sz w:val="22"/>
          <w:szCs w:val="22"/>
        </w:rPr>
        <w:t>Sommartid, då frånluftstemperatur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vid </w:t>
      </w:r>
      <w:r w:rsidRPr="00DF056E">
        <w:rPr>
          <w:rFonts w:ascii="Calibri" w:hAnsi="Calibri" w:cs="Calibri"/>
          <w:iCs/>
          <w:color w:val="000000"/>
          <w:sz w:val="22"/>
          <w:szCs w:val="22"/>
        </w:rPr>
        <w:t>GT31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är 2°</w:t>
      </w:r>
      <w:r w:rsidR="00C710F7">
        <w:rPr>
          <w:rFonts w:ascii="Calibri" w:hAnsi="Calibri" w:cs="Calibri"/>
          <w:color w:val="000000"/>
          <w:sz w:val="22"/>
          <w:szCs w:val="22"/>
        </w:rPr>
        <w:t>C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lägre än ute</w:t>
      </w:r>
      <w:r>
        <w:rPr>
          <w:rFonts w:ascii="Calibri" w:hAnsi="Calibri" w:cs="Calibri"/>
          <w:color w:val="000000"/>
          <w:sz w:val="22"/>
          <w:szCs w:val="22"/>
        </w:rPr>
        <w:t>luft</w:t>
      </w:r>
      <w:r w:rsidRPr="00DF056E">
        <w:rPr>
          <w:rFonts w:ascii="Calibri" w:hAnsi="Calibri" w:cs="Calibri"/>
          <w:color w:val="000000"/>
          <w:sz w:val="22"/>
          <w:szCs w:val="22"/>
        </w:rPr>
        <w:t>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>
        <w:rPr>
          <w:rFonts w:ascii="Calibri" w:hAnsi="Calibri" w:cs="Calibri"/>
          <w:color w:val="000000"/>
          <w:sz w:val="22"/>
          <w:szCs w:val="22"/>
        </w:rPr>
        <w:t xml:space="preserve"> vid GT41</w:t>
      </w:r>
      <w:r w:rsidRPr="00DF056E">
        <w:rPr>
          <w:rFonts w:ascii="Calibri" w:hAnsi="Calibri" w:cs="Calibri"/>
          <w:color w:val="000000"/>
          <w:sz w:val="22"/>
          <w:szCs w:val="22"/>
        </w:rPr>
        <w:t>,</w:t>
      </w:r>
      <w:r w:rsidRPr="00DF056E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startas </w:t>
      </w:r>
      <w:r w:rsidRPr="00DF056E">
        <w:rPr>
          <w:rFonts w:ascii="Calibri" w:hAnsi="Calibri" w:cs="Calibri"/>
          <w:sz w:val="22"/>
          <w:szCs w:val="22"/>
        </w:rPr>
        <w:t xml:space="preserve">värmeväxlare </w:t>
      </w:r>
      <w:r w:rsidRPr="00DF056E">
        <w:rPr>
          <w:rFonts w:ascii="Calibri" w:hAnsi="Calibri" w:cs="Calibri"/>
          <w:iCs/>
          <w:sz w:val="22"/>
          <w:szCs w:val="22"/>
        </w:rPr>
        <w:t>RVÅ</w:t>
      </w:r>
      <w:r w:rsidRPr="00DF056E">
        <w:rPr>
          <w:rFonts w:ascii="Calibri" w:hAnsi="Calibri" w:cs="Calibri"/>
          <w:sz w:val="22"/>
          <w:szCs w:val="22"/>
        </w:rPr>
        <w:t xml:space="preserve"> </w:t>
      </w:r>
      <w:r w:rsidRPr="00DF056E">
        <w:rPr>
          <w:rFonts w:ascii="Calibri" w:hAnsi="Calibri" w:cs="Calibri"/>
          <w:color w:val="000000"/>
          <w:sz w:val="22"/>
          <w:szCs w:val="22"/>
        </w:rPr>
        <w:t>för maximal återvinning av kyla. Kylväxling</w:t>
      </w:r>
      <w:r w:rsidRPr="00DF056E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DF056E">
        <w:rPr>
          <w:rFonts w:ascii="Calibri" w:hAnsi="Calibri" w:cs="Calibri"/>
          <w:color w:val="000000"/>
          <w:sz w:val="22"/>
          <w:szCs w:val="22"/>
        </w:rPr>
        <w:t>upphör då frånluftstemperatur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GT31 ej längre är lägre än uteluftstemperatur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>
        <w:rPr>
          <w:rFonts w:ascii="Calibri" w:hAnsi="Calibri" w:cs="Calibri"/>
          <w:color w:val="000000"/>
          <w:sz w:val="22"/>
          <w:szCs w:val="22"/>
        </w:rPr>
        <w:t xml:space="preserve"> vid GT41</w:t>
      </w:r>
      <w:r w:rsidRPr="00DF056E">
        <w:rPr>
          <w:rFonts w:ascii="Calibri" w:hAnsi="Calibri" w:cs="Calibri"/>
          <w:color w:val="000000"/>
          <w:sz w:val="22"/>
          <w:szCs w:val="22"/>
        </w:rPr>
        <w:t>.</w:t>
      </w:r>
    </w:p>
    <w:p w14:paraId="1FA2262F" w14:textId="77777777" w:rsidR="0072533C" w:rsidRPr="00DF056E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</w:p>
    <w:p w14:paraId="2A9F9924" w14:textId="77777777" w:rsidR="0072533C" w:rsidRPr="00DF056E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Tryckreglering</w:t>
      </w:r>
    </w:p>
    <w:p w14:paraId="47C2B92B" w14:textId="77777777" w:rsidR="0072533C" w:rsidRPr="00DF056E" w:rsidRDefault="0072533C" w:rsidP="0072533C">
      <w:pPr>
        <w:rPr>
          <w:rFonts w:ascii="Calibri" w:hAnsi="Calibri" w:cs="Calibri"/>
          <w:color w:val="000000"/>
          <w:sz w:val="22"/>
          <w:szCs w:val="22"/>
        </w:rPr>
      </w:pPr>
      <w:r w:rsidRPr="00DF056E">
        <w:rPr>
          <w:rFonts w:ascii="Calibri" w:hAnsi="Calibri" w:cs="Calibri"/>
          <w:color w:val="000000"/>
          <w:sz w:val="22"/>
          <w:szCs w:val="22"/>
        </w:rPr>
        <w:t xml:space="preserve">Tilluftstrycket vid GP11 regleras via varvtalsstyrning av tilluftsfläkt TF1. </w:t>
      </w:r>
    </w:p>
    <w:p w14:paraId="14467E37" w14:textId="77777777" w:rsidR="0072533C" w:rsidRPr="00DF056E" w:rsidRDefault="0072533C" w:rsidP="0072533C">
      <w:pPr>
        <w:rPr>
          <w:rFonts w:ascii="Calibri" w:hAnsi="Calibri" w:cs="Calibri"/>
          <w:color w:val="000000"/>
          <w:sz w:val="22"/>
          <w:szCs w:val="22"/>
        </w:rPr>
      </w:pPr>
      <w:r w:rsidRPr="00DF056E">
        <w:rPr>
          <w:rFonts w:ascii="Calibri" w:hAnsi="Calibri" w:cs="Calibri"/>
          <w:color w:val="000000"/>
          <w:sz w:val="22"/>
          <w:szCs w:val="22"/>
        </w:rPr>
        <w:t xml:space="preserve">Frånluftstrycket vid GP12 regleras via varvtalsstyrning av frånluftsfläkt FF1. </w:t>
      </w:r>
    </w:p>
    <w:p w14:paraId="07D01ECE" w14:textId="77777777" w:rsidR="009D1774" w:rsidRPr="00DF056E" w:rsidRDefault="009D1774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563A87E5" w14:textId="77777777" w:rsidR="00E546D9" w:rsidRPr="00DF056E" w:rsidRDefault="00E546D9" w:rsidP="00E546D9">
      <w:pPr>
        <w:rPr>
          <w:rFonts w:ascii="Calibri" w:eastAsia="MS Mincho" w:hAnsi="Calibri" w:cs="Calibri"/>
          <w:b/>
          <w:szCs w:val="24"/>
          <w:u w:val="single"/>
        </w:rPr>
      </w:pPr>
      <w:r w:rsidRPr="00DF056E">
        <w:rPr>
          <w:rFonts w:ascii="Calibri" w:eastAsia="MS Mincho" w:hAnsi="Calibri" w:cs="Calibri"/>
          <w:b/>
          <w:szCs w:val="24"/>
          <w:u w:val="single"/>
        </w:rPr>
        <w:t>SKYDD</w:t>
      </w:r>
    </w:p>
    <w:p w14:paraId="1E7C4BD6" w14:textId="77777777" w:rsidR="00E546D9" w:rsidRPr="00DF056E" w:rsidRDefault="00E546D9" w:rsidP="00E546D9">
      <w:pPr>
        <w:rPr>
          <w:rFonts w:ascii="Calibri" w:eastAsia="MS Mincho" w:hAnsi="Calibri" w:cs="Calibri"/>
          <w:b/>
          <w:sz w:val="28"/>
          <w:szCs w:val="28"/>
        </w:rPr>
      </w:pPr>
    </w:p>
    <w:p w14:paraId="21761CF2" w14:textId="77777777" w:rsidR="00E546D9" w:rsidRPr="00DF056E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Frysskydd</w:t>
      </w:r>
    </w:p>
    <w:p w14:paraId="4B413F56" w14:textId="6D10286D" w:rsidR="00E546D9" w:rsidRPr="00DF056E" w:rsidRDefault="00E546D9" w:rsidP="00E546D9">
      <w:pPr>
        <w:rPr>
          <w:rFonts w:ascii="Calibri" w:eastAsia="MS Mincho" w:hAnsi="Calibri" w:cs="Calibri"/>
          <w:bCs/>
          <w:sz w:val="22"/>
          <w:szCs w:val="22"/>
        </w:rPr>
      </w:pPr>
      <w:r w:rsidRPr="00DF056E">
        <w:rPr>
          <w:rFonts w:ascii="Calibri" w:eastAsia="MS Mincho" w:hAnsi="Calibri" w:cs="Calibri"/>
          <w:bCs/>
          <w:sz w:val="22"/>
          <w:szCs w:val="22"/>
        </w:rPr>
        <w:t xml:space="preserve">Om returtemperaturen vid </w:t>
      </w:r>
      <w:r w:rsidRPr="00DF056E">
        <w:rPr>
          <w:rFonts w:ascii="Calibri" w:eastAsia="MS Mincho" w:hAnsi="Calibri" w:cs="Calibri"/>
          <w:bCs/>
          <w:iCs/>
          <w:sz w:val="22"/>
          <w:szCs w:val="22"/>
        </w:rPr>
        <w:t>GT81</w:t>
      </w:r>
      <w:r w:rsidRPr="00DF056E">
        <w:rPr>
          <w:rFonts w:ascii="Calibri" w:eastAsia="MS Mincho" w:hAnsi="Calibri" w:cs="Calibri"/>
          <w:bCs/>
          <w:sz w:val="22"/>
          <w:szCs w:val="22"/>
        </w:rPr>
        <w:t xml:space="preserve"> underskrider inställt värde övertar GT81 regleringen av värmeventilen </w:t>
      </w:r>
      <w:r w:rsidR="002A7A67">
        <w:rPr>
          <w:rFonts w:ascii="Calibri" w:eastAsia="MS Mincho" w:hAnsi="Calibri" w:cs="Calibri"/>
          <w:bCs/>
          <w:iCs/>
          <w:sz w:val="22"/>
          <w:szCs w:val="22"/>
        </w:rPr>
        <w:t>SV21</w:t>
      </w:r>
      <w:r w:rsidRPr="00DF056E">
        <w:rPr>
          <w:rFonts w:ascii="Calibri" w:eastAsia="MS Mincho" w:hAnsi="Calibri" w:cs="Calibri"/>
          <w:bCs/>
          <w:sz w:val="22"/>
          <w:szCs w:val="22"/>
        </w:rPr>
        <w:t xml:space="preserve"> för att förhindra att frysvakten löser ut.</w:t>
      </w:r>
      <w:r w:rsidR="00B71A3F" w:rsidRPr="00DF056E">
        <w:rPr>
          <w:rFonts w:ascii="Calibri" w:eastAsia="MS Mincho" w:hAnsi="Calibri" w:cs="Calibri"/>
          <w:bCs/>
          <w:sz w:val="22"/>
          <w:szCs w:val="22"/>
        </w:rPr>
        <w:t xml:space="preserve"> När GT81 reglerar </w:t>
      </w:r>
      <w:r w:rsidR="002A7A67">
        <w:rPr>
          <w:rFonts w:ascii="Calibri" w:eastAsia="MS Mincho" w:hAnsi="Calibri" w:cs="Calibri"/>
          <w:bCs/>
          <w:sz w:val="22"/>
          <w:szCs w:val="22"/>
        </w:rPr>
        <w:t>SV21</w:t>
      </w:r>
      <w:r w:rsidR="00B71A3F" w:rsidRPr="00DF056E">
        <w:rPr>
          <w:rFonts w:ascii="Calibri" w:eastAsia="MS Mincho" w:hAnsi="Calibri" w:cs="Calibri"/>
          <w:bCs/>
          <w:sz w:val="22"/>
          <w:szCs w:val="22"/>
        </w:rPr>
        <w:t xml:space="preserve"> forceras RVÅ till 100% återvinning.</w:t>
      </w:r>
    </w:p>
    <w:p w14:paraId="2127B4C3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0B4E739C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bCs/>
          <w:sz w:val="22"/>
          <w:szCs w:val="22"/>
        </w:rPr>
        <w:t xml:space="preserve">Om returtemperaturen vid </w:t>
      </w:r>
      <w:r w:rsidRPr="00DF056E">
        <w:rPr>
          <w:rFonts w:ascii="Calibri" w:eastAsia="MS Mincho" w:hAnsi="Calibri" w:cs="Calibri"/>
          <w:bCs/>
          <w:iCs/>
          <w:sz w:val="22"/>
          <w:szCs w:val="22"/>
        </w:rPr>
        <w:t>GT81</w:t>
      </w:r>
      <w:r w:rsidRPr="00DF056E">
        <w:rPr>
          <w:rFonts w:ascii="Calibri" w:eastAsia="MS Mincho" w:hAnsi="Calibri" w:cs="Calibri"/>
          <w:bCs/>
          <w:sz w:val="22"/>
          <w:szCs w:val="22"/>
        </w:rPr>
        <w:t xml:space="preserve"> underskrider inställt värde</w:t>
      </w:r>
      <w:r w:rsidRPr="00DF056E">
        <w:rPr>
          <w:rFonts w:ascii="Calibri" w:eastAsia="MS Mincho" w:hAnsi="Calibri" w:cs="Calibri"/>
          <w:sz w:val="22"/>
          <w:szCs w:val="22"/>
        </w:rPr>
        <w:t xml:space="preserve"> stoppar aggregat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et </w:t>
      </w:r>
      <w:r w:rsidRPr="00DF056E">
        <w:rPr>
          <w:rFonts w:ascii="Calibri" w:eastAsia="MS Mincho" w:hAnsi="Calibri" w:cs="Calibri"/>
          <w:sz w:val="22"/>
          <w:szCs w:val="22"/>
        </w:rPr>
        <w:t xml:space="preserve">för att undvika frysning. </w:t>
      </w:r>
    </w:p>
    <w:p w14:paraId="5BB5E82F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6C993BF9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Utlöst frysvakt återställes manuellt via serviceomkopplare SO1 eller via återstartsfunktion.</w:t>
      </w:r>
    </w:p>
    <w:p w14:paraId="4D9EA4AF" w14:textId="77777777" w:rsidR="00E546D9" w:rsidRPr="00DF056E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</w:p>
    <w:p w14:paraId="5A20B6B3" w14:textId="77777777" w:rsidR="00E546D9" w:rsidRPr="00DF056E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Spänningsbortfall</w:t>
      </w:r>
    </w:p>
    <w:p w14:paraId="340DC4CC" w14:textId="0B4D5A80" w:rsidR="00E546D9" w:rsidRPr="00DF056E" w:rsidRDefault="00E546D9" w:rsidP="00E546D9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Vid spänningsbortfall stänger uteluftsp</w:t>
      </w:r>
      <w:r w:rsidR="00165D7D">
        <w:rPr>
          <w:rFonts w:ascii="Calibri" w:eastAsia="MS Mincho" w:hAnsi="Calibri" w:cs="Calibri"/>
          <w:color w:val="000000"/>
          <w:sz w:val="22"/>
          <w:szCs w:val="22"/>
        </w:rPr>
        <w:t>jäll ST21,</w:t>
      </w:r>
      <w:r w:rsidR="00262AF6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avlufts</w:t>
      </w:r>
      <w:r w:rsidR="00522143">
        <w:rPr>
          <w:rFonts w:ascii="Calibri" w:eastAsia="MS Mincho" w:hAnsi="Calibri" w:cs="Calibri"/>
          <w:color w:val="000000"/>
          <w:sz w:val="22"/>
          <w:szCs w:val="22"/>
        </w:rPr>
        <w:t>s</w:t>
      </w:r>
      <w:r w:rsidR="00262AF6" w:rsidRPr="00DF056E">
        <w:rPr>
          <w:rFonts w:ascii="Calibri" w:eastAsia="MS Mincho" w:hAnsi="Calibri" w:cs="Calibri"/>
          <w:color w:val="000000"/>
          <w:sz w:val="22"/>
          <w:szCs w:val="22"/>
        </w:rPr>
        <w:t>pjäll ST22</w:t>
      </w:r>
      <w:r w:rsidR="00165D7D" w:rsidRPr="00165D7D">
        <w:rPr>
          <w:rFonts w:ascii="Calibri" w:eastAsia="MS Mincho" w:hAnsi="Calibri" w:cs="Calibri"/>
          <w:color w:val="000000"/>
          <w:sz w:val="22"/>
          <w:szCs w:val="22"/>
        </w:rPr>
        <w:t xml:space="preserve"> </w:t>
      </w:r>
      <w:r w:rsidR="00165D7D">
        <w:rPr>
          <w:rFonts w:ascii="Calibri" w:eastAsia="MS Mincho" w:hAnsi="Calibri" w:cs="Calibri"/>
          <w:color w:val="000000"/>
          <w:sz w:val="22"/>
          <w:szCs w:val="22"/>
        </w:rPr>
        <w:t>och samtliga brandspjäll ST6pn</w:t>
      </w:r>
      <w:r w:rsidR="00262AF6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via fjäderåtergång. </w:t>
      </w:r>
    </w:p>
    <w:p w14:paraId="0F43A2CD" w14:textId="77777777" w:rsidR="00E546D9" w:rsidRPr="00DF056E" w:rsidRDefault="00E546D9" w:rsidP="00E546D9">
      <w:pPr>
        <w:rPr>
          <w:rFonts w:ascii="Calibri" w:hAnsi="Calibri" w:cs="Calibri"/>
          <w:sz w:val="22"/>
          <w:szCs w:val="22"/>
        </w:rPr>
      </w:pPr>
    </w:p>
    <w:p w14:paraId="30C93A09" w14:textId="77777777" w:rsidR="00E546D9" w:rsidRPr="00DF056E" w:rsidRDefault="00E546D9" w:rsidP="00E546D9">
      <w:pPr>
        <w:rPr>
          <w:rFonts w:ascii="Calibri" w:hAnsi="Calibri" w:cs="Calibri"/>
          <w:b/>
          <w:sz w:val="22"/>
          <w:szCs w:val="22"/>
        </w:rPr>
      </w:pPr>
      <w:r w:rsidRPr="00DF056E">
        <w:rPr>
          <w:rFonts w:ascii="Calibri" w:hAnsi="Calibri" w:cs="Calibri"/>
          <w:b/>
          <w:sz w:val="22"/>
          <w:szCs w:val="22"/>
        </w:rPr>
        <w:t xml:space="preserve">Lågtemperaturvakt </w:t>
      </w:r>
    </w:p>
    <w:p w14:paraId="32C44183" w14:textId="77777777" w:rsidR="00E546D9" w:rsidRPr="00DF056E" w:rsidRDefault="00E546D9" w:rsidP="00E546D9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Vid låg temperatur i tilluften stoppas aggregat efter inställd tid  för att undvika nedkylning. Funktion blockeras vid stillastående aggregat.</w:t>
      </w:r>
    </w:p>
    <w:p w14:paraId="2E121B0E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Lågtemperaturvakt återställes via serviceomkopplare SO1</w:t>
      </w:r>
      <w:r w:rsidRPr="00DF056E">
        <w:rPr>
          <w:rFonts w:ascii="Calibri" w:eastAsia="MS Mincho" w:hAnsi="Calibri" w:cs="Calibri"/>
          <w:sz w:val="22"/>
          <w:szCs w:val="22"/>
        </w:rPr>
        <w:t xml:space="preserve"> eller via återstartsfunktion.</w:t>
      </w:r>
    </w:p>
    <w:p w14:paraId="07A4A11C" w14:textId="77777777" w:rsidR="00E546D9" w:rsidRPr="00DF056E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</w:p>
    <w:p w14:paraId="43101420" w14:textId="77777777" w:rsidR="0071417C" w:rsidRDefault="0071417C">
      <w:pPr>
        <w:rPr>
          <w:rFonts w:ascii="Calibri" w:eastAsia="MS Mincho" w:hAnsi="Calibri" w:cs="Calibri"/>
          <w:b/>
          <w:sz w:val="22"/>
          <w:szCs w:val="22"/>
        </w:rPr>
      </w:pPr>
      <w:r>
        <w:rPr>
          <w:rFonts w:ascii="Calibri" w:eastAsia="MS Mincho" w:hAnsi="Calibri" w:cs="Calibri"/>
          <w:b/>
          <w:sz w:val="22"/>
          <w:szCs w:val="22"/>
        </w:rPr>
        <w:br w:type="page"/>
      </w:r>
    </w:p>
    <w:p w14:paraId="51C56B6A" w14:textId="6CD1AE14" w:rsidR="00EC16A2" w:rsidRPr="00DF056E" w:rsidRDefault="00EC16A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lastRenderedPageBreak/>
        <w:t>Brandfunktioner</w:t>
      </w:r>
    </w:p>
    <w:p w14:paraId="1DB69CD9" w14:textId="1D9101DC" w:rsidR="00EC16A2" w:rsidRPr="00DF056E" w:rsidRDefault="0043197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bookmarkStart w:id="1" w:name="_Hlk498513127"/>
      <w:bookmarkStart w:id="2" w:name="_Hlk498513290"/>
      <w:r w:rsidRPr="00DF056E">
        <w:rPr>
          <w:rFonts w:ascii="Calibri" w:eastAsia="MS Mincho" w:hAnsi="Calibri" w:cs="Calibri"/>
          <w:sz w:val="22"/>
          <w:szCs w:val="22"/>
        </w:rPr>
        <w:t xml:space="preserve">Vid </w:t>
      </w:r>
      <w:r>
        <w:rPr>
          <w:rFonts w:ascii="Calibri" w:eastAsia="MS Mincho" w:hAnsi="Calibri" w:cs="Calibri"/>
          <w:sz w:val="22"/>
          <w:szCs w:val="22"/>
        </w:rPr>
        <w:t xml:space="preserve">signal från </w:t>
      </w:r>
      <w:r w:rsidRPr="00DF056E">
        <w:rPr>
          <w:rFonts w:ascii="Calibri" w:eastAsia="MS Mincho" w:hAnsi="Calibri" w:cs="Calibri"/>
          <w:sz w:val="22"/>
          <w:szCs w:val="22"/>
        </w:rPr>
        <w:t>brandlarmscentral (NC) stoppas aggregatet</w:t>
      </w:r>
      <w:bookmarkEnd w:id="1"/>
      <w:r w:rsidR="0023108D">
        <w:rPr>
          <w:rFonts w:ascii="Calibri" w:eastAsia="MS Mincho" w:hAnsi="Calibri" w:cs="Calibri"/>
          <w:sz w:val="22"/>
          <w:szCs w:val="22"/>
        </w:rPr>
        <w:t xml:space="preserve"> samt u</w:t>
      </w:r>
      <w:r w:rsidR="00EC16A2" w:rsidRPr="00DF056E">
        <w:rPr>
          <w:rFonts w:ascii="Calibri" w:eastAsia="MS Mincho" w:hAnsi="Calibri" w:cs="Calibri"/>
          <w:sz w:val="22"/>
          <w:szCs w:val="22"/>
        </w:rPr>
        <w:t>teluftspjäll ST21, avluftsspjäll ST22 och sa</w:t>
      </w:r>
      <w:r w:rsidR="00FD58A7">
        <w:rPr>
          <w:rFonts w:ascii="Calibri" w:eastAsia="MS Mincho" w:hAnsi="Calibri" w:cs="Calibri"/>
          <w:sz w:val="22"/>
          <w:szCs w:val="22"/>
        </w:rPr>
        <w:t>m</w:t>
      </w:r>
      <w:r w:rsidR="00BF0C86">
        <w:rPr>
          <w:rFonts w:ascii="Calibri" w:eastAsia="MS Mincho" w:hAnsi="Calibri" w:cs="Calibri"/>
          <w:sz w:val="22"/>
          <w:szCs w:val="22"/>
        </w:rPr>
        <w:t>tliga brand/brandgasspjäll ST6pn</w:t>
      </w:r>
      <w:r w:rsidR="00EC16A2" w:rsidRPr="00DF056E">
        <w:rPr>
          <w:rFonts w:ascii="Calibri" w:eastAsia="MS Mincho" w:hAnsi="Calibri" w:cs="Calibri"/>
          <w:sz w:val="22"/>
          <w:szCs w:val="22"/>
        </w:rPr>
        <w:t xml:space="preserve"> stänger.</w:t>
      </w:r>
      <w:r w:rsidR="00556CED">
        <w:rPr>
          <w:rFonts w:ascii="Calibri" w:eastAsia="MS Mincho" w:hAnsi="Calibri" w:cs="Calibri"/>
          <w:sz w:val="22"/>
          <w:szCs w:val="22"/>
        </w:rPr>
        <w:t xml:space="preserve"> Om aggregatet stoppas av byggnadens brandlarm ska aggregatet automatiskt återstarta när byggnadens brandlarm återgår.</w:t>
      </w:r>
    </w:p>
    <w:bookmarkEnd w:id="2"/>
    <w:p w14:paraId="01ABF46C" w14:textId="77777777" w:rsidR="00EC16A2" w:rsidRPr="00DF056E" w:rsidRDefault="00EC16A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</w:p>
    <w:p w14:paraId="70F8AB1D" w14:textId="77777777" w:rsidR="00C01E28" w:rsidRDefault="00C01E28" w:rsidP="00C01E28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 w:rsidRPr="00BE0ED2">
        <w:rPr>
          <w:rFonts w:ascii="Calibri" w:eastAsia="MS Mincho" w:hAnsi="Calibri" w:cs="Calibri"/>
          <w:sz w:val="22"/>
          <w:szCs w:val="22"/>
          <w:highlight w:val="yellow"/>
        </w:rPr>
        <w:t>Brand-/brandgasspjäll är försedd med en spjällmodul/remote I/O för kommunikation mot DUC/PLC. Vid kommunikationsfel på fältbussen intar varje brand-/brandgasspjäll larmdrift. (Brand/brandgasspjällen stänger och larm avges.)</w:t>
      </w:r>
    </w:p>
    <w:p w14:paraId="0C6D1066" w14:textId="77777777" w:rsidR="00165D7D" w:rsidRDefault="00165D7D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</w:p>
    <w:p w14:paraId="4F1ADBBE" w14:textId="77777777" w:rsidR="00165D7D" w:rsidRPr="00DF056E" w:rsidRDefault="00165D7D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Vid stoppat aggregat stänger samtliga brandspjäll</w:t>
      </w:r>
      <w:r w:rsidR="0095577D">
        <w:rPr>
          <w:rFonts w:ascii="Calibri" w:eastAsia="MS Mincho" w:hAnsi="Calibri" w:cs="Calibri"/>
          <w:sz w:val="22"/>
          <w:szCs w:val="22"/>
        </w:rPr>
        <w:t>.</w:t>
      </w:r>
    </w:p>
    <w:p w14:paraId="2211707F" w14:textId="77777777" w:rsidR="0071417C" w:rsidRDefault="0071417C" w:rsidP="00E546D9">
      <w:pPr>
        <w:shd w:val="clear" w:color="000000" w:fill="auto"/>
        <w:rPr>
          <w:rFonts w:ascii="Calibri" w:eastAsia="MS Mincho" w:hAnsi="Calibri" w:cs="Calibri"/>
          <w:b/>
          <w:bCs/>
          <w:sz w:val="22"/>
          <w:szCs w:val="22"/>
        </w:rPr>
      </w:pPr>
    </w:p>
    <w:p w14:paraId="546CD4D3" w14:textId="012FCE7E" w:rsidR="00E546D9" w:rsidRPr="00DF056E" w:rsidRDefault="00E546D9" w:rsidP="00E546D9">
      <w:pPr>
        <w:shd w:val="clear" w:color="000000" w:fill="auto"/>
        <w:rPr>
          <w:rFonts w:ascii="Calibri" w:eastAsia="MS Mincho" w:hAnsi="Calibri" w:cs="Calibri"/>
          <w:b/>
          <w:bCs/>
          <w:sz w:val="22"/>
          <w:szCs w:val="22"/>
        </w:rPr>
      </w:pPr>
      <w:r w:rsidRPr="00DF056E">
        <w:rPr>
          <w:rFonts w:ascii="Calibri" w:eastAsia="MS Mincho" w:hAnsi="Calibri" w:cs="Calibri"/>
          <w:b/>
          <w:bCs/>
          <w:sz w:val="22"/>
          <w:szCs w:val="22"/>
        </w:rPr>
        <w:t>Motionering och kontroll av spjäll</w:t>
      </w:r>
    </w:p>
    <w:p w14:paraId="31753BBC" w14:textId="3D1B9E46" w:rsidR="00B77F75" w:rsidRPr="00DF056E" w:rsidRDefault="00B77F75" w:rsidP="00B77F75">
      <w:pPr>
        <w:shd w:val="clear" w:color="000000" w:fill="auto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Brand/brandgasspjäll ST6pn</w:t>
      </w:r>
      <w:r w:rsidRPr="00DF056E">
        <w:rPr>
          <w:rFonts w:ascii="Calibri" w:eastAsia="MS Mincho" w:hAnsi="Calibri" w:cs="Calibri"/>
          <w:sz w:val="22"/>
          <w:szCs w:val="22"/>
        </w:rPr>
        <w:t xml:space="preserve"> motionskörs enl. tidsschema i DUC/PLC,</w:t>
      </w:r>
      <w:r>
        <w:rPr>
          <w:rFonts w:ascii="Calibri" w:eastAsia="MS Mincho" w:hAnsi="Calibri" w:cs="Calibri"/>
          <w:sz w:val="22"/>
          <w:szCs w:val="22"/>
        </w:rPr>
        <w:t xml:space="preserve"> tider ställs så att aggregatet normalt är frånställt när brandspjäll motioneras</w:t>
      </w:r>
      <w:r w:rsidRPr="004E32EE">
        <w:rPr>
          <w:rFonts w:ascii="Calibri" w:eastAsia="MS Mincho" w:hAnsi="Calibri" w:cs="Calibri"/>
          <w:sz w:val="22"/>
          <w:szCs w:val="22"/>
        </w:rPr>
        <w:t>.</w:t>
      </w:r>
      <w:r w:rsidRPr="0009429C">
        <w:rPr>
          <w:rFonts w:ascii="Calibri" w:eastAsia="MS Mincho" w:hAnsi="Calibri" w:cs="Calibri"/>
          <w:sz w:val="22"/>
          <w:szCs w:val="22"/>
        </w:rPr>
        <w:t xml:space="preserve"> </w:t>
      </w:r>
      <w:r>
        <w:rPr>
          <w:rFonts w:ascii="Calibri" w:eastAsia="MS Mincho" w:hAnsi="Calibri" w:cs="Calibri"/>
          <w:sz w:val="22"/>
          <w:szCs w:val="22"/>
        </w:rPr>
        <w:t>Om aggregatet är i drift vid motionering av brand</w:t>
      </w:r>
      <w:r w:rsidR="004A643E">
        <w:rPr>
          <w:rFonts w:ascii="Calibri" w:eastAsia="MS Mincho" w:hAnsi="Calibri" w:cs="Calibri"/>
          <w:sz w:val="22"/>
          <w:szCs w:val="22"/>
        </w:rPr>
        <w:t>s</w:t>
      </w:r>
      <w:r>
        <w:rPr>
          <w:rFonts w:ascii="Calibri" w:eastAsia="MS Mincho" w:hAnsi="Calibri" w:cs="Calibri"/>
          <w:sz w:val="22"/>
          <w:szCs w:val="22"/>
        </w:rPr>
        <w:t>pjäll ska aggregatet stoppas under motioneringen.</w:t>
      </w:r>
      <w:r w:rsidRPr="004E32EE">
        <w:rPr>
          <w:rFonts w:ascii="Calibri" w:eastAsia="MS Mincho" w:hAnsi="Calibri" w:cs="Calibri"/>
          <w:sz w:val="22"/>
          <w:szCs w:val="22"/>
        </w:rPr>
        <w:t xml:space="preserve"> Om</w:t>
      </w:r>
      <w:r w:rsidRPr="00DF056E">
        <w:rPr>
          <w:rFonts w:ascii="Calibri" w:eastAsia="MS Mincho" w:hAnsi="Calibri" w:cs="Calibri"/>
          <w:sz w:val="22"/>
          <w:szCs w:val="22"/>
        </w:rPr>
        <w:t xml:space="preserve"> spjälläge indikeras felaktigt blockeras uppstart av aggregatet och larm avges. Indikeras felaktigt spjälläge under drift stoppas aggregatet och larm avges.</w:t>
      </w:r>
    </w:p>
    <w:p w14:paraId="6319136B" w14:textId="77777777" w:rsidR="00E546D9" w:rsidRPr="00DF056E" w:rsidRDefault="00E546D9" w:rsidP="00E546D9">
      <w:pPr>
        <w:shd w:val="clear" w:color="000000" w:fill="auto"/>
        <w:rPr>
          <w:rFonts w:ascii="Calibri" w:eastAsia="MS Mincho" w:hAnsi="Calibri" w:cs="Calibri"/>
          <w:sz w:val="22"/>
          <w:szCs w:val="22"/>
        </w:rPr>
      </w:pPr>
    </w:p>
    <w:p w14:paraId="540AC9B6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Felaktigt spjälläge återställs via serviceomkopplare SO1 eller via återstartsfunktion.</w:t>
      </w:r>
    </w:p>
    <w:p w14:paraId="7023C7B2" w14:textId="77777777" w:rsidR="00646E92" w:rsidRDefault="00646E92" w:rsidP="0096404B">
      <w:pPr>
        <w:shd w:val="clear" w:color="000000" w:fill="auto"/>
        <w:rPr>
          <w:rFonts w:ascii="Calibri" w:hAnsi="Calibri" w:cs="Calibri"/>
          <w:b/>
          <w:sz w:val="22"/>
          <w:szCs w:val="22"/>
        </w:rPr>
      </w:pPr>
    </w:p>
    <w:p w14:paraId="78529B04" w14:textId="677E377E" w:rsidR="00E546D9" w:rsidRPr="00DF056E" w:rsidRDefault="00E546D9" w:rsidP="0096404B">
      <w:pPr>
        <w:shd w:val="clear" w:color="000000" w:fill="auto"/>
        <w:rPr>
          <w:rFonts w:ascii="Calibri" w:hAnsi="Calibri" w:cs="Calibri"/>
          <w:sz w:val="22"/>
          <w:szCs w:val="22"/>
        </w:rPr>
      </w:pPr>
      <w:r w:rsidRPr="00DF056E">
        <w:rPr>
          <w:rFonts w:ascii="Calibri" w:hAnsi="Calibri" w:cs="Calibri"/>
          <w:b/>
          <w:sz w:val="22"/>
          <w:szCs w:val="22"/>
        </w:rPr>
        <w:t>Förreglingar</w:t>
      </w:r>
    </w:p>
    <w:p w14:paraId="1411E357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Driftfel för pump P1 resp</w:t>
      </w:r>
      <w:r w:rsidR="004930E1" w:rsidRPr="00DF056E">
        <w:rPr>
          <w:rFonts w:ascii="Calibri" w:eastAsia="MS Mincho" w:hAnsi="Calibri" w:cs="Calibri"/>
          <w:sz w:val="22"/>
          <w:szCs w:val="22"/>
        </w:rPr>
        <w:t>.</w:t>
      </w:r>
      <w:r w:rsidRPr="00DF056E">
        <w:rPr>
          <w:rFonts w:ascii="Calibri" w:eastAsia="MS Mincho" w:hAnsi="Calibri" w:cs="Calibri"/>
          <w:sz w:val="22"/>
          <w:szCs w:val="22"/>
        </w:rPr>
        <w:t xml:space="preserve"> kortsluten frysskyddsgivare GT81 förreglar</w:t>
      </w:r>
    </w:p>
    <w:p w14:paraId="0D4B2FE3" w14:textId="77777777" w:rsidR="00E546D9" w:rsidRPr="00DF056E" w:rsidRDefault="00FC2770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a</w:t>
      </w:r>
      <w:r w:rsidR="00E546D9" w:rsidRPr="00DF056E">
        <w:rPr>
          <w:rFonts w:ascii="Calibri" w:eastAsia="MS Mincho" w:hAnsi="Calibri" w:cs="Calibri"/>
          <w:sz w:val="22"/>
          <w:szCs w:val="22"/>
        </w:rPr>
        <w:t>ggregatet</w:t>
      </w:r>
      <w:r w:rsidRPr="00DF056E">
        <w:rPr>
          <w:rFonts w:ascii="Calibri" w:eastAsia="MS Mincho" w:hAnsi="Calibri" w:cs="Calibri"/>
          <w:sz w:val="22"/>
          <w:szCs w:val="22"/>
        </w:rPr>
        <w:t>.</w:t>
      </w:r>
      <w:r w:rsidR="00E546D9" w:rsidRPr="00DF056E">
        <w:rPr>
          <w:rFonts w:ascii="Calibri" w:eastAsia="MS Mincho" w:hAnsi="Calibri" w:cs="Calibri"/>
          <w:sz w:val="22"/>
          <w:szCs w:val="22"/>
        </w:rPr>
        <w:t xml:space="preserve"> </w:t>
      </w:r>
    </w:p>
    <w:p w14:paraId="1878E28C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097C87B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Frånluftsfläkten FF1 och tilluftsfläkten TF1 är korsvis förreglade.</w:t>
      </w:r>
    </w:p>
    <w:p w14:paraId="09F31CA9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4E9F2A2E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Fel på temperaturgivare GT11 förreglar drift av aggregatet.</w:t>
      </w:r>
    </w:p>
    <w:p w14:paraId="4B21F5AF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22E133E" w14:textId="5E6978D6" w:rsidR="0045367A" w:rsidRPr="0045367A" w:rsidRDefault="0045367A" w:rsidP="0045367A">
      <w:pPr>
        <w:rPr>
          <w:rFonts w:ascii="Calibri" w:eastAsia="MS Mincho" w:hAnsi="Calibri" w:cs="Calibri"/>
          <w:sz w:val="22"/>
          <w:szCs w:val="22"/>
        </w:rPr>
      </w:pPr>
      <w:r w:rsidRPr="0045367A">
        <w:rPr>
          <w:rFonts w:ascii="Calibri" w:eastAsia="MS Mincho" w:hAnsi="Calibri" w:cs="Calibri"/>
          <w:sz w:val="22"/>
          <w:szCs w:val="22"/>
        </w:rPr>
        <w:t>Ändlägeskontakter i spjäll ST21 och ST22 förreglar fläktar. Spjäll</w:t>
      </w:r>
      <w:r w:rsidR="00E71C90">
        <w:rPr>
          <w:rFonts w:ascii="Calibri" w:eastAsia="MS Mincho" w:hAnsi="Calibri" w:cs="Calibri"/>
          <w:sz w:val="22"/>
          <w:szCs w:val="22"/>
        </w:rPr>
        <w:t>en</w:t>
      </w:r>
    </w:p>
    <w:p w14:paraId="6CA524D6" w14:textId="083E81BA" w:rsidR="0045367A" w:rsidRPr="00DF056E" w:rsidRDefault="00E71C90" w:rsidP="0045367A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ska vara öppna</w:t>
      </w:r>
      <w:r w:rsidR="0045367A" w:rsidRPr="0045367A">
        <w:rPr>
          <w:rFonts w:ascii="Calibri" w:eastAsia="MS Mincho" w:hAnsi="Calibri" w:cs="Calibri"/>
          <w:sz w:val="22"/>
          <w:szCs w:val="22"/>
        </w:rPr>
        <w:t xml:space="preserve"> innan fläktstart kan ske.</w:t>
      </w:r>
    </w:p>
    <w:p w14:paraId="1042F8F5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455804E" w14:textId="77777777" w:rsidR="005F1920" w:rsidRPr="00DF056E" w:rsidRDefault="00E546D9" w:rsidP="00E546D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Förreglingar återställs via serviceomkopplare SO1 eller via återstartsfunktion.</w:t>
      </w:r>
    </w:p>
    <w:p w14:paraId="0F281E1C" w14:textId="77777777" w:rsidR="00E546D9" w:rsidRPr="00DF056E" w:rsidRDefault="00E546D9" w:rsidP="00E546D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1117CFB2" w14:textId="4D38D18F" w:rsidR="009E6553" w:rsidRPr="00DF056E" w:rsidRDefault="009207F3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  <w:r>
        <w:rPr>
          <w:rFonts w:ascii="Calibri" w:hAnsi="Calibri" w:cs="Calibri"/>
          <w:b/>
          <w:szCs w:val="24"/>
          <w:u w:val="single"/>
        </w:rPr>
        <w:br w:type="column"/>
      </w:r>
      <w:r w:rsidR="00E33BE8" w:rsidRPr="00DF056E">
        <w:rPr>
          <w:rFonts w:ascii="Calibri" w:hAnsi="Calibri" w:cs="Calibri"/>
          <w:b/>
          <w:szCs w:val="24"/>
          <w:u w:val="single"/>
        </w:rPr>
        <w:t>MÄTNING</w:t>
      </w:r>
    </w:p>
    <w:p w14:paraId="5987A9FE" w14:textId="77777777" w:rsidR="009E6553" w:rsidRPr="00DF056E" w:rsidRDefault="009E6553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2"/>
          <w:szCs w:val="22"/>
          <w:u w:val="single"/>
        </w:rPr>
      </w:pPr>
    </w:p>
    <w:p w14:paraId="4491564E" w14:textId="77777777" w:rsidR="006A376F" w:rsidRPr="00DF056E" w:rsidRDefault="006A376F" w:rsidP="006A376F">
      <w:pPr>
        <w:rPr>
          <w:rFonts w:ascii="Calibri" w:hAnsi="Calibri" w:cs="Calibri"/>
          <w:b/>
          <w:sz w:val="22"/>
          <w:szCs w:val="22"/>
        </w:rPr>
      </w:pPr>
      <w:r w:rsidRPr="00DF056E">
        <w:rPr>
          <w:rFonts w:ascii="Calibri" w:hAnsi="Calibri" w:cs="Calibri"/>
          <w:b/>
          <w:sz w:val="22"/>
          <w:szCs w:val="22"/>
        </w:rPr>
        <w:t>Verkningsgradsberäkning</w:t>
      </w:r>
    </w:p>
    <w:p w14:paraId="16A8D0CB" w14:textId="77777777" w:rsidR="006A376F" w:rsidRPr="00DF056E" w:rsidRDefault="006A376F" w:rsidP="006A376F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Beräkning av verkningsgraden utförs när aggregat är i drift.</w:t>
      </w:r>
    </w:p>
    <w:p w14:paraId="655EC925" w14:textId="77777777" w:rsidR="004E2483" w:rsidRPr="00DF056E" w:rsidRDefault="006A376F" w:rsidP="006A376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Verkningsgrad i % beräknas med hjälp av </w:t>
      </w:r>
      <w:r w:rsidR="004E2483" w:rsidRPr="00DF056E">
        <w:rPr>
          <w:rFonts w:ascii="Calibri" w:eastAsia="MS Mincho" w:hAnsi="Calibri" w:cs="Calibri"/>
          <w:sz w:val="22"/>
          <w:szCs w:val="22"/>
        </w:rPr>
        <w:t>temperatur</w:t>
      </w:r>
      <w:r w:rsidRPr="00DF056E">
        <w:rPr>
          <w:rFonts w:ascii="Calibri" w:eastAsia="MS Mincho" w:hAnsi="Calibri" w:cs="Calibri"/>
          <w:sz w:val="22"/>
          <w:szCs w:val="22"/>
        </w:rPr>
        <w:t>givare</w:t>
      </w:r>
      <w:r w:rsidR="004E2483" w:rsidRPr="00DF056E">
        <w:rPr>
          <w:rFonts w:ascii="Calibri" w:eastAsia="MS Mincho" w:hAnsi="Calibri" w:cs="Calibri"/>
          <w:sz w:val="22"/>
          <w:szCs w:val="22"/>
        </w:rPr>
        <w:t xml:space="preserve"> för uteluft GT41</w:t>
      </w:r>
      <w:r w:rsidRPr="00DF056E">
        <w:rPr>
          <w:rFonts w:ascii="Calibri" w:eastAsia="MS Mincho" w:hAnsi="Calibri" w:cs="Calibri"/>
          <w:sz w:val="22"/>
          <w:szCs w:val="22"/>
        </w:rPr>
        <w:t xml:space="preserve">, </w:t>
      </w:r>
      <w:r w:rsidR="004E2483" w:rsidRPr="00DF056E">
        <w:rPr>
          <w:rFonts w:ascii="Calibri" w:eastAsia="MS Mincho" w:hAnsi="Calibri" w:cs="Calibri"/>
          <w:sz w:val="22"/>
          <w:szCs w:val="22"/>
        </w:rPr>
        <w:t xml:space="preserve">frånluft </w:t>
      </w:r>
      <w:r w:rsidRPr="00DF056E">
        <w:rPr>
          <w:rFonts w:ascii="Calibri" w:eastAsia="MS Mincho" w:hAnsi="Calibri" w:cs="Calibri"/>
          <w:sz w:val="22"/>
          <w:szCs w:val="22"/>
        </w:rPr>
        <w:t>GT</w:t>
      </w:r>
      <w:r w:rsidR="004E2483" w:rsidRPr="00DF056E">
        <w:rPr>
          <w:rFonts w:ascii="Calibri" w:eastAsia="MS Mincho" w:hAnsi="Calibri" w:cs="Calibri"/>
          <w:sz w:val="22"/>
          <w:szCs w:val="22"/>
        </w:rPr>
        <w:t>31</w:t>
      </w:r>
      <w:r w:rsidRPr="00DF056E">
        <w:rPr>
          <w:rFonts w:ascii="Calibri" w:eastAsia="MS Mincho" w:hAnsi="Calibri" w:cs="Calibri"/>
          <w:sz w:val="22"/>
          <w:szCs w:val="22"/>
        </w:rPr>
        <w:t xml:space="preserve"> och</w:t>
      </w:r>
      <w:r w:rsidR="004E2483" w:rsidRPr="00DF056E">
        <w:rPr>
          <w:rFonts w:ascii="Calibri" w:eastAsia="MS Mincho" w:hAnsi="Calibri" w:cs="Calibri"/>
          <w:sz w:val="22"/>
          <w:szCs w:val="22"/>
        </w:rPr>
        <w:t xml:space="preserve"> avluft </w:t>
      </w:r>
      <w:r w:rsidRPr="00DF056E">
        <w:rPr>
          <w:rFonts w:ascii="Calibri" w:eastAsia="MS Mincho" w:hAnsi="Calibri" w:cs="Calibri"/>
          <w:sz w:val="22"/>
          <w:szCs w:val="22"/>
        </w:rPr>
        <w:t>GT4</w:t>
      </w:r>
      <w:r w:rsidR="004E2483" w:rsidRPr="00DF056E">
        <w:rPr>
          <w:rFonts w:ascii="Calibri" w:eastAsia="MS Mincho" w:hAnsi="Calibri" w:cs="Calibri"/>
          <w:sz w:val="22"/>
          <w:szCs w:val="22"/>
        </w:rPr>
        <w:t>2 enligt följande formel:</w:t>
      </w:r>
    </w:p>
    <w:p w14:paraId="005782A3" w14:textId="77777777" w:rsidR="006A376F" w:rsidRPr="00DF056E" w:rsidRDefault="004E2483" w:rsidP="006A376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((GT</w:t>
      </w:r>
      <w:r w:rsidR="00A85797" w:rsidRPr="00DF056E">
        <w:rPr>
          <w:rFonts w:ascii="Calibri" w:eastAsia="MS Mincho" w:hAnsi="Calibri" w:cs="Calibri"/>
          <w:sz w:val="22"/>
          <w:szCs w:val="22"/>
        </w:rPr>
        <w:t>3</w:t>
      </w:r>
      <w:r w:rsidRPr="00DF056E">
        <w:rPr>
          <w:rFonts w:ascii="Calibri" w:eastAsia="MS Mincho" w:hAnsi="Calibri" w:cs="Calibri"/>
          <w:sz w:val="22"/>
          <w:szCs w:val="22"/>
        </w:rPr>
        <w:t>1-GT42) / (GT</w:t>
      </w:r>
      <w:r w:rsidR="00A85797" w:rsidRPr="00DF056E">
        <w:rPr>
          <w:rFonts w:ascii="Calibri" w:eastAsia="MS Mincho" w:hAnsi="Calibri" w:cs="Calibri"/>
          <w:sz w:val="22"/>
          <w:szCs w:val="22"/>
        </w:rPr>
        <w:t>3</w:t>
      </w:r>
      <w:r w:rsidRPr="00DF056E">
        <w:rPr>
          <w:rFonts w:ascii="Calibri" w:eastAsia="MS Mincho" w:hAnsi="Calibri" w:cs="Calibri"/>
          <w:sz w:val="22"/>
          <w:szCs w:val="22"/>
        </w:rPr>
        <w:t>1-GT41)) x 100 %</w:t>
      </w:r>
      <w:r w:rsidR="006A376F" w:rsidRPr="00DF056E">
        <w:rPr>
          <w:rFonts w:ascii="Calibri" w:eastAsia="MS Mincho" w:hAnsi="Calibri" w:cs="Calibri"/>
          <w:sz w:val="22"/>
          <w:szCs w:val="22"/>
        </w:rPr>
        <w:t>.</w:t>
      </w:r>
    </w:p>
    <w:p w14:paraId="383B53CC" w14:textId="77777777" w:rsidR="006A376F" w:rsidRPr="00DF056E" w:rsidRDefault="006A376F" w:rsidP="006A376F">
      <w:pPr>
        <w:rPr>
          <w:rFonts w:ascii="Calibri" w:eastAsia="MS Mincho" w:hAnsi="Calibri" w:cs="Calibri"/>
          <w:sz w:val="22"/>
          <w:szCs w:val="22"/>
        </w:rPr>
      </w:pPr>
    </w:p>
    <w:p w14:paraId="570A95DF" w14:textId="77777777" w:rsidR="006A376F" w:rsidRPr="00DF056E" w:rsidRDefault="00A85797" w:rsidP="006A376F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Larm för låg verkningsgrad utlöses</w:t>
      </w:r>
      <w:r w:rsidR="006A376F" w:rsidRPr="00DF056E">
        <w:rPr>
          <w:rFonts w:ascii="Calibri" w:eastAsia="MS Mincho" w:hAnsi="Calibri" w:cs="Calibri"/>
          <w:sz w:val="22"/>
          <w:szCs w:val="22"/>
        </w:rPr>
        <w:t xml:space="preserve"> om verkningsgraden</w:t>
      </w:r>
      <w:r w:rsidR="006A376F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DF056E">
        <w:rPr>
          <w:rFonts w:ascii="Calibri" w:eastAsia="MS Mincho" w:hAnsi="Calibri" w:cs="Calibri"/>
          <w:sz w:val="22"/>
          <w:szCs w:val="22"/>
        </w:rPr>
        <w:t>underskrider inställd larmgräns och</w:t>
      </w:r>
      <w:r w:rsidR="006A376F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DF056E">
        <w:rPr>
          <w:rFonts w:ascii="Calibri" w:eastAsia="MS Mincho" w:hAnsi="Calibri" w:cs="Calibri"/>
          <w:sz w:val="22"/>
          <w:szCs w:val="22"/>
        </w:rPr>
        <w:t>följande villkor är uppfyllda:</w:t>
      </w:r>
    </w:p>
    <w:p w14:paraId="4C246F4B" w14:textId="3E36ECEF" w:rsidR="006A376F" w:rsidRPr="00DF056E" w:rsidRDefault="00614188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Aggregat är i</w:t>
      </w:r>
      <w:r w:rsidR="006A376F" w:rsidRPr="00DF056E">
        <w:rPr>
          <w:rFonts w:ascii="Calibri" w:eastAsia="MS Mincho" w:hAnsi="Calibri" w:cs="Calibri"/>
          <w:sz w:val="22"/>
          <w:szCs w:val="22"/>
        </w:rPr>
        <w:t xml:space="preserve"> drift.</w:t>
      </w:r>
    </w:p>
    <w:p w14:paraId="2CCE5D93" w14:textId="6DD7962D" w:rsidR="006A376F" w:rsidRDefault="006A376F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Återvinningen i max.</w:t>
      </w:r>
    </w:p>
    <w:p w14:paraId="02A93C67" w14:textId="56B327B6" w:rsidR="00A86C30" w:rsidRPr="00DF056E" w:rsidRDefault="00A86C30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Vinterdriftfall är aktivt.</w:t>
      </w:r>
    </w:p>
    <w:p w14:paraId="03E89544" w14:textId="77777777" w:rsidR="006A376F" w:rsidRPr="00DF056E" w:rsidRDefault="006A376F" w:rsidP="006A376F">
      <w:pPr>
        <w:keepNext/>
        <w:rPr>
          <w:rFonts w:ascii="Calibri" w:eastAsia="MS Mincho" w:hAnsi="Calibri" w:cs="Calibri"/>
          <w:sz w:val="22"/>
          <w:szCs w:val="22"/>
        </w:rPr>
      </w:pPr>
    </w:p>
    <w:p w14:paraId="0CB30269" w14:textId="52EA7EBD" w:rsidR="006A376F" w:rsidRPr="00DF056E" w:rsidRDefault="00B305A1" w:rsidP="006A376F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Larm återställs om något</w:t>
      </w:r>
      <w:r w:rsidR="006A376F" w:rsidRPr="00DF056E">
        <w:rPr>
          <w:rFonts w:ascii="Calibri" w:eastAsia="MS Mincho" w:hAnsi="Calibri" w:cs="Calibri"/>
          <w:sz w:val="22"/>
          <w:szCs w:val="22"/>
        </w:rPr>
        <w:t xml:space="preserve"> villkor upphör</w:t>
      </w:r>
      <w:r w:rsidR="006A376F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DF056E">
        <w:rPr>
          <w:rFonts w:ascii="Calibri" w:eastAsia="MS Mincho" w:hAnsi="Calibri" w:cs="Calibri"/>
          <w:sz w:val="22"/>
          <w:szCs w:val="22"/>
        </w:rPr>
        <w:t>att gälla.</w:t>
      </w:r>
    </w:p>
    <w:p w14:paraId="4A702C2B" w14:textId="77777777" w:rsidR="006A376F" w:rsidRPr="00DF056E" w:rsidRDefault="006A376F" w:rsidP="006A376F">
      <w:pPr>
        <w:rPr>
          <w:rFonts w:ascii="Calibri" w:hAnsi="Calibri" w:cs="Calibri"/>
          <w:b/>
          <w:sz w:val="22"/>
          <w:szCs w:val="22"/>
        </w:rPr>
      </w:pPr>
    </w:p>
    <w:p w14:paraId="134854AF" w14:textId="0E46703C" w:rsidR="00CD60D7" w:rsidRPr="00161C2A" w:rsidRDefault="00CD60D7" w:rsidP="00CD60D7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3" w:name="_Hlk4409188"/>
      <w:r w:rsidRPr="00161C2A">
        <w:rPr>
          <w:rFonts w:ascii="Calibri" w:hAnsi="Calibri" w:cs="Calibri"/>
          <w:b/>
          <w:sz w:val="28"/>
          <w:szCs w:val="28"/>
          <w:u w:val="single"/>
        </w:rPr>
        <w:t>KONFIGURERING BAC</w:t>
      </w:r>
      <w:r w:rsidR="00CE64B4">
        <w:rPr>
          <w:rFonts w:ascii="Calibri" w:hAnsi="Calibri" w:cs="Calibri"/>
          <w:b/>
          <w:sz w:val="28"/>
          <w:szCs w:val="28"/>
          <w:u w:val="single"/>
        </w:rPr>
        <w:t>net</w:t>
      </w:r>
    </w:p>
    <w:bookmarkEnd w:id="3"/>
    <w:p w14:paraId="468C7E91" w14:textId="77777777" w:rsidR="005464AA" w:rsidRDefault="005464AA" w:rsidP="005464AA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16E05E0A" w14:textId="77777777" w:rsidR="005464AA" w:rsidRDefault="005464AA" w:rsidP="005464AA">
      <w:pPr>
        <w:rPr>
          <w:rFonts w:ascii="Calibri" w:hAnsi="Calibri" w:cs="Calibri"/>
          <w:b/>
          <w:noProof w:val="0"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649AADFF" w14:textId="12157EE0" w:rsidR="00D72160" w:rsidRDefault="00D72160">
      <w:pPr>
        <w:rPr>
          <w:rFonts w:ascii="Calibri" w:hAnsi="Calibri" w:cs="Calibri"/>
          <w:b/>
          <w:szCs w:val="24"/>
          <w:u w:val="single"/>
        </w:rPr>
      </w:pPr>
    </w:p>
    <w:p w14:paraId="4D6369C7" w14:textId="77777777" w:rsidR="00B8138A" w:rsidRPr="00DF056E" w:rsidRDefault="00B8138A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2"/>
          <w:szCs w:val="22"/>
          <w:u w:val="single"/>
        </w:rPr>
      </w:pPr>
    </w:p>
    <w:p w14:paraId="79DDC9C9" w14:textId="0A594176" w:rsidR="00B8138A" w:rsidRPr="00DF056E" w:rsidRDefault="00B8138A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8"/>
          <w:u w:val="single"/>
        </w:rPr>
        <w:sectPr w:rsidR="00B8138A" w:rsidRPr="00DF056E" w:rsidSect="00C90A32">
          <w:headerReference w:type="even" r:id="rId15"/>
          <w:headerReference w:type="default" r:id="rId16"/>
          <w:headerReference w:type="first" r:id="rId17"/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num="2" w:space="720"/>
        </w:sectPr>
      </w:pPr>
    </w:p>
    <w:p w14:paraId="4C9323B2" w14:textId="77777777" w:rsidR="00C90A32" w:rsidRPr="00DF056E" w:rsidRDefault="005F1920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8"/>
          <w:u w:val="single"/>
        </w:rPr>
      </w:pPr>
      <w:r w:rsidRPr="00DF056E">
        <w:rPr>
          <w:rFonts w:ascii="Calibri" w:hAnsi="Calibri" w:cs="Calibri"/>
          <w:b/>
          <w:sz w:val="28"/>
          <w:u w:val="single"/>
        </w:rPr>
        <w:t>LARM</w:t>
      </w:r>
    </w:p>
    <w:p w14:paraId="43CD5149" w14:textId="77777777" w:rsidR="00C90A32" w:rsidRPr="00DF056E" w:rsidRDefault="00C90A32" w:rsidP="00C90A32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137"/>
        <w:gridCol w:w="839"/>
        <w:gridCol w:w="839"/>
        <w:gridCol w:w="839"/>
        <w:gridCol w:w="1449"/>
        <w:gridCol w:w="6875"/>
      </w:tblGrid>
      <w:tr w:rsidR="00443720" w:rsidRPr="00DF056E" w14:paraId="11711B6F" w14:textId="77777777" w:rsidTr="008C2731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79646"/>
            <w:vAlign w:val="center"/>
          </w:tcPr>
          <w:p w14:paraId="36B42D65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Objekt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79646"/>
            <w:vAlign w:val="center"/>
          </w:tcPr>
          <w:p w14:paraId="7FAAFD3F" w14:textId="6B3DF039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393E474B" w14:textId="5C8EE0C5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2541ECA7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F*¹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</w:tcPr>
          <w:p w14:paraId="6D20856D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13ABA0BC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3A4202C5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Larmtext</w:t>
            </w:r>
          </w:p>
        </w:tc>
      </w:tr>
      <w:tr w:rsidR="00443720" w:rsidRPr="00DF056E" w14:paraId="75B597DC" w14:textId="77777777" w:rsidTr="008C2731">
        <w:tc>
          <w:tcPr>
            <w:tcW w:w="2764" w:type="dxa"/>
            <w:tcBorders>
              <w:top w:val="single" w:sz="4" w:space="0" w:color="auto"/>
            </w:tcBorders>
          </w:tcPr>
          <w:p w14:paraId="3B3618F6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12D237C4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5687294" w14:textId="36FFEA74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300701B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2D99B91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131E8C2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52BB4792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43720" w:rsidRPr="00DF056E" w14:paraId="64024584" w14:textId="77777777" w:rsidTr="008C2731">
        <w:tc>
          <w:tcPr>
            <w:tcW w:w="2764" w:type="dxa"/>
            <w:vAlign w:val="center"/>
          </w:tcPr>
          <w:p w14:paraId="528FBB5F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TF1_DS</w:t>
            </w:r>
          </w:p>
        </w:tc>
        <w:tc>
          <w:tcPr>
            <w:tcW w:w="1137" w:type="dxa"/>
            <w:vAlign w:val="center"/>
          </w:tcPr>
          <w:p w14:paraId="2463B8F0" w14:textId="7B9657A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F140D71" w14:textId="7051D6A1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6F549166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1A5ADEE2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2B253C13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4E7E72AD" w14:textId="405D6CD1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Driftstopp tilluftsfläkt</w:t>
            </w:r>
          </w:p>
        </w:tc>
      </w:tr>
      <w:tr w:rsidR="00443720" w:rsidRPr="00DF056E" w14:paraId="3B094EEA" w14:textId="77777777" w:rsidTr="008C2731">
        <w:tc>
          <w:tcPr>
            <w:tcW w:w="2764" w:type="dxa"/>
            <w:vAlign w:val="center"/>
          </w:tcPr>
          <w:p w14:paraId="4631BDA8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TF1_HM</w:t>
            </w:r>
          </w:p>
        </w:tc>
        <w:tc>
          <w:tcPr>
            <w:tcW w:w="1137" w:type="dxa"/>
            <w:vAlign w:val="center"/>
          </w:tcPr>
          <w:p w14:paraId="2F43D48B" w14:textId="51ADA0E5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7D45B4AA" w14:textId="0EA3E25E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7630C767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85EBF1E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75D6AFBF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48212806" w14:textId="5B2455DB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Handmanöver tilluftsfläkt</w:t>
            </w:r>
          </w:p>
        </w:tc>
      </w:tr>
      <w:tr w:rsidR="00443720" w:rsidRPr="00DF056E" w14:paraId="7ED31634" w14:textId="77777777" w:rsidTr="008C2731">
        <w:tc>
          <w:tcPr>
            <w:tcW w:w="2764" w:type="dxa"/>
            <w:vAlign w:val="center"/>
          </w:tcPr>
          <w:p w14:paraId="6F252D96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FF1_DS</w:t>
            </w:r>
          </w:p>
        </w:tc>
        <w:tc>
          <w:tcPr>
            <w:tcW w:w="1137" w:type="dxa"/>
            <w:vAlign w:val="center"/>
          </w:tcPr>
          <w:p w14:paraId="4043D962" w14:textId="0D025B85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0052D7BF" w14:textId="402FD7A3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52B5E6E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6BD26399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0143D14B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21C0DC60" w14:textId="1BFE9AC9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Driftstopp frånluftsfläkt</w:t>
            </w:r>
          </w:p>
        </w:tc>
      </w:tr>
      <w:tr w:rsidR="00443720" w:rsidRPr="00DF056E" w14:paraId="5741EFBA" w14:textId="77777777" w:rsidTr="008C2731">
        <w:tc>
          <w:tcPr>
            <w:tcW w:w="2764" w:type="dxa"/>
            <w:vAlign w:val="center"/>
          </w:tcPr>
          <w:p w14:paraId="0307D19A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FF1_HM</w:t>
            </w:r>
          </w:p>
        </w:tc>
        <w:tc>
          <w:tcPr>
            <w:tcW w:w="1137" w:type="dxa"/>
            <w:vAlign w:val="center"/>
          </w:tcPr>
          <w:p w14:paraId="48BBDD58" w14:textId="2E7DA721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E00B0D3" w14:textId="0670577E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5B8C6B1D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4F62DEC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34C9046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0B47A998" w14:textId="1184DDE6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Handmanöver frånluftsfläkt</w:t>
            </w:r>
          </w:p>
        </w:tc>
      </w:tr>
      <w:tr w:rsidR="00443720" w:rsidRPr="00DF056E" w14:paraId="5EC06C71" w14:textId="77777777" w:rsidTr="008C2731">
        <w:tc>
          <w:tcPr>
            <w:tcW w:w="2764" w:type="dxa"/>
            <w:vAlign w:val="center"/>
          </w:tcPr>
          <w:p w14:paraId="1796A5AA" w14:textId="3C2FAA71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TF1_SL</w:t>
            </w:r>
          </w:p>
        </w:tc>
        <w:tc>
          <w:tcPr>
            <w:tcW w:w="1137" w:type="dxa"/>
            <w:vAlign w:val="center"/>
          </w:tcPr>
          <w:p w14:paraId="402892A2" w14:textId="25815E1A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095E1E3D" w14:textId="1ED936FF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7ABAB577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7D095FB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816B2D9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29D8018E" w14:textId="314181F8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 xml:space="preserve">Summalarm </w:t>
            </w:r>
            <w:r>
              <w:rPr>
                <w:rFonts w:ascii="Calibri" w:hAnsi="Calibri" w:cs="Calibri"/>
                <w:sz w:val="22"/>
                <w:szCs w:val="22"/>
              </w:rPr>
              <w:t>tilluftsfläkt</w:t>
            </w:r>
          </w:p>
        </w:tc>
      </w:tr>
      <w:tr w:rsidR="00443720" w:rsidRPr="00DF056E" w14:paraId="5391D18B" w14:textId="77777777" w:rsidTr="008C2731">
        <w:tc>
          <w:tcPr>
            <w:tcW w:w="2764" w:type="dxa"/>
            <w:vAlign w:val="center"/>
          </w:tcPr>
          <w:p w14:paraId="170D0C4F" w14:textId="0BAA8353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FF1_SL</w:t>
            </w:r>
          </w:p>
        </w:tc>
        <w:tc>
          <w:tcPr>
            <w:tcW w:w="1137" w:type="dxa"/>
            <w:vAlign w:val="center"/>
          </w:tcPr>
          <w:p w14:paraId="09920903" w14:textId="6F03DF5D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A9E03B2" w14:textId="0E1F8D49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4B00AB11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73AF7820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DA0525F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7A84CBF8" w14:textId="3923D086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 xml:space="preserve">Summalarm </w:t>
            </w:r>
            <w:r>
              <w:rPr>
                <w:rFonts w:ascii="Calibri" w:hAnsi="Calibri" w:cs="Calibri"/>
                <w:sz w:val="22"/>
                <w:szCs w:val="22"/>
              </w:rPr>
              <w:t>frånluftsfläkt</w:t>
            </w:r>
          </w:p>
        </w:tc>
      </w:tr>
      <w:tr w:rsidR="00443720" w:rsidRPr="00DF056E" w14:paraId="11A72454" w14:textId="77777777" w:rsidTr="008C2731">
        <w:tc>
          <w:tcPr>
            <w:tcW w:w="2764" w:type="dxa"/>
            <w:vAlign w:val="center"/>
          </w:tcPr>
          <w:p w14:paraId="1C20A36E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SO1_L</w:t>
            </w:r>
          </w:p>
        </w:tc>
        <w:tc>
          <w:tcPr>
            <w:tcW w:w="1137" w:type="dxa"/>
            <w:vAlign w:val="center"/>
          </w:tcPr>
          <w:p w14:paraId="559307F8" w14:textId="029CDD6A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2B2A75F3" w14:textId="6B7BE948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16FBAD97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03F4A2E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70D95C3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60 min.</w:t>
            </w:r>
          </w:p>
        </w:tc>
        <w:tc>
          <w:tcPr>
            <w:tcW w:w="6875" w:type="dxa"/>
            <w:vAlign w:val="center"/>
          </w:tcPr>
          <w:p w14:paraId="4F372584" w14:textId="2E037ED2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Serviceomkopplare i frånläge</w:t>
            </w:r>
          </w:p>
        </w:tc>
      </w:tr>
      <w:tr w:rsidR="00443720" w:rsidRPr="00DE54EC" w14:paraId="05BD85F0" w14:textId="77777777" w:rsidTr="008C2731">
        <w:tc>
          <w:tcPr>
            <w:tcW w:w="2764" w:type="dxa"/>
            <w:vAlign w:val="center"/>
          </w:tcPr>
          <w:p w14:paraId="6275EAC8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P1_DS</w:t>
            </w:r>
          </w:p>
        </w:tc>
        <w:tc>
          <w:tcPr>
            <w:tcW w:w="1137" w:type="dxa"/>
            <w:vAlign w:val="center"/>
          </w:tcPr>
          <w:p w14:paraId="39A6B6E2" w14:textId="6F02DDE1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0BCF10B" w14:textId="0BB15F1A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839" w:type="dxa"/>
            <w:vAlign w:val="center"/>
          </w:tcPr>
          <w:p w14:paraId="4B780C89" w14:textId="52DC3A2D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trike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5785BFEE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4120F756" w14:textId="3641A05F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28BD6AF8" w14:textId="57250578" w:rsidR="00443720" w:rsidRPr="007409CD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409CD">
              <w:rPr>
                <w:rFonts w:ascii="Calibri" w:hAnsi="Calibri" w:cs="Calibri"/>
                <w:sz w:val="22"/>
                <w:szCs w:val="22"/>
                <w:lang w:val="en-US"/>
              </w:rPr>
              <w:t>Driftstopp pump</w:t>
            </w:r>
          </w:p>
        </w:tc>
      </w:tr>
      <w:tr w:rsidR="00443720" w:rsidRPr="00DE54EC" w14:paraId="0D50EB04" w14:textId="77777777" w:rsidTr="008C2731">
        <w:tc>
          <w:tcPr>
            <w:tcW w:w="2764" w:type="dxa"/>
            <w:vAlign w:val="center"/>
          </w:tcPr>
          <w:p w14:paraId="52C7F37F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P1_HM</w:t>
            </w:r>
          </w:p>
        </w:tc>
        <w:tc>
          <w:tcPr>
            <w:tcW w:w="1137" w:type="dxa"/>
            <w:vAlign w:val="center"/>
          </w:tcPr>
          <w:p w14:paraId="62C4D03B" w14:textId="5C06E909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BD52886" w14:textId="2E9A2A4F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1B809145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E51CFD2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39E7745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41524C96" w14:textId="424FBBDD" w:rsidR="00443720" w:rsidRPr="007409CD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409CD">
              <w:rPr>
                <w:rFonts w:ascii="Calibri" w:hAnsi="Calibri" w:cs="Calibri"/>
                <w:sz w:val="22"/>
                <w:szCs w:val="22"/>
                <w:lang w:val="en-US"/>
              </w:rPr>
              <w:t>Handmanöver pump</w:t>
            </w:r>
          </w:p>
        </w:tc>
      </w:tr>
      <w:tr w:rsidR="00443720" w:rsidRPr="00DF056E" w14:paraId="531FEE6D" w14:textId="77777777" w:rsidTr="008C2731">
        <w:tc>
          <w:tcPr>
            <w:tcW w:w="2764" w:type="dxa"/>
            <w:vAlign w:val="center"/>
          </w:tcPr>
          <w:p w14:paraId="466C1784" w14:textId="62B4C5A0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RVÅ_LL</w:t>
            </w:r>
          </w:p>
        </w:tc>
        <w:tc>
          <w:tcPr>
            <w:tcW w:w="1137" w:type="dxa"/>
            <w:vAlign w:val="center"/>
          </w:tcPr>
          <w:p w14:paraId="04A286F9" w14:textId="1026F87B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BCEEDE2" w14:textId="02282B8E" w:rsidR="00443720" w:rsidRPr="00DF056E" w:rsidRDefault="000640EB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</w:t>
            </w:r>
          </w:p>
        </w:tc>
        <w:tc>
          <w:tcPr>
            <w:tcW w:w="839" w:type="dxa"/>
            <w:vAlign w:val="center"/>
          </w:tcPr>
          <w:p w14:paraId="0C88C328" w14:textId="68ABA829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75B39704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5B56B38" w14:textId="268BE4B8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DF056E">
              <w:rPr>
                <w:rFonts w:ascii="Calibri" w:hAnsi="Calibri" w:cs="Calibri"/>
                <w:sz w:val="22"/>
                <w:szCs w:val="22"/>
              </w:rPr>
              <w:t>0 min.</w:t>
            </w:r>
          </w:p>
        </w:tc>
        <w:tc>
          <w:tcPr>
            <w:tcW w:w="6875" w:type="dxa"/>
            <w:vAlign w:val="center"/>
          </w:tcPr>
          <w:p w14:paraId="1BDEF313" w14:textId="07E6DD03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Låg verkningsgrad återvinning</w:t>
            </w:r>
          </w:p>
        </w:tc>
      </w:tr>
      <w:tr w:rsidR="00443720" w:rsidRPr="00DF056E" w14:paraId="10624C9B" w14:textId="77777777" w:rsidTr="008C2731">
        <w:tc>
          <w:tcPr>
            <w:tcW w:w="2764" w:type="dxa"/>
            <w:vAlign w:val="center"/>
          </w:tcPr>
          <w:p w14:paraId="0B0AB33A" w14:textId="4C0E70F4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RVÅ_SL</w:t>
            </w:r>
          </w:p>
        </w:tc>
        <w:tc>
          <w:tcPr>
            <w:tcW w:w="1137" w:type="dxa"/>
            <w:vAlign w:val="center"/>
          </w:tcPr>
          <w:p w14:paraId="69A752D4" w14:textId="421743FA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48A7390" w14:textId="5955202D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3E803DB2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8CB9C18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6303B09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5355747A" w14:textId="3EB979C2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Summalarm värmeväxlare</w:t>
            </w:r>
          </w:p>
        </w:tc>
      </w:tr>
      <w:tr w:rsidR="00443720" w:rsidRPr="00DF056E" w14:paraId="0BAEC551" w14:textId="77777777" w:rsidTr="008C2731">
        <w:tc>
          <w:tcPr>
            <w:tcW w:w="2764" w:type="dxa"/>
            <w:vAlign w:val="center"/>
          </w:tcPr>
          <w:p w14:paraId="0C9CEE6B" w14:textId="1C2897DE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GT81_F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T</w:t>
            </w:r>
          </w:p>
        </w:tc>
        <w:tc>
          <w:tcPr>
            <w:tcW w:w="1137" w:type="dxa"/>
            <w:vAlign w:val="center"/>
          </w:tcPr>
          <w:p w14:paraId="0547013F" w14:textId="119797A1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7B7337B3" w14:textId="31C04E3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0E2CD8C3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69845CF8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15EF95C6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23519430" w14:textId="6C80CDC2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D60D7">
              <w:rPr>
                <w:rFonts w:ascii="Calibri" w:hAnsi="Calibri" w:cs="Calibri"/>
                <w:sz w:val="22"/>
                <w:szCs w:val="22"/>
              </w:rPr>
              <w:t>Larmpunkt frysvakt</w:t>
            </w:r>
          </w:p>
        </w:tc>
      </w:tr>
      <w:tr w:rsidR="00443720" w:rsidRPr="00DF056E" w14:paraId="44994075" w14:textId="77777777" w:rsidTr="008C2731">
        <w:tc>
          <w:tcPr>
            <w:tcW w:w="2764" w:type="dxa"/>
            <w:vAlign w:val="center"/>
          </w:tcPr>
          <w:p w14:paraId="4AD459AA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GT81_GF</w:t>
            </w:r>
          </w:p>
        </w:tc>
        <w:tc>
          <w:tcPr>
            <w:tcW w:w="1137" w:type="dxa"/>
            <w:vAlign w:val="center"/>
          </w:tcPr>
          <w:p w14:paraId="30445E07" w14:textId="7FA0ABBD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4F80B329" w14:textId="3985751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839" w:type="dxa"/>
            <w:vAlign w:val="center"/>
          </w:tcPr>
          <w:p w14:paraId="17661506" w14:textId="5CB8430E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42413496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5A8B3B2D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2A6A21A3" w14:textId="246273DB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frysskyddsgivare värmebatteri</w:t>
            </w:r>
          </w:p>
        </w:tc>
      </w:tr>
      <w:tr w:rsidR="00443720" w:rsidRPr="00DF056E" w14:paraId="7892A83E" w14:textId="77777777" w:rsidTr="008C2731">
        <w:tc>
          <w:tcPr>
            <w:tcW w:w="2764" w:type="dxa"/>
            <w:vAlign w:val="center"/>
          </w:tcPr>
          <w:p w14:paraId="464AA4F7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GT11_TL</w:t>
            </w:r>
          </w:p>
        </w:tc>
        <w:tc>
          <w:tcPr>
            <w:tcW w:w="1137" w:type="dxa"/>
            <w:vAlign w:val="center"/>
          </w:tcPr>
          <w:p w14:paraId="17B2AC92" w14:textId="51E970F6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8A7771D" w14:textId="4FE9B66A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B917625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66E1E6A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991B275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875" w:type="dxa"/>
            <w:vAlign w:val="center"/>
          </w:tcPr>
          <w:p w14:paraId="55780633" w14:textId="70034D15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Avvikande tilluftstemperatur</w:t>
            </w:r>
          </w:p>
        </w:tc>
      </w:tr>
      <w:tr w:rsidR="00443720" w:rsidRPr="00DF056E" w14:paraId="66316F40" w14:textId="77777777" w:rsidTr="008C2731">
        <w:tc>
          <w:tcPr>
            <w:tcW w:w="2764" w:type="dxa"/>
            <w:vAlign w:val="center"/>
          </w:tcPr>
          <w:p w14:paraId="2D4D4AEF" w14:textId="6C9D4CDD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GT11_L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vAlign w:val="center"/>
          </w:tcPr>
          <w:p w14:paraId="59113128" w14:textId="039F7E96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094088C5" w14:textId="5407F026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0BCBAE28" w14:textId="49E0B3E1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1FE4FE0A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2EF28061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875" w:type="dxa"/>
            <w:vAlign w:val="center"/>
          </w:tcPr>
          <w:p w14:paraId="2833CC4D" w14:textId="49B10521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Lågtemperaturvakt tilluft</w:t>
            </w:r>
          </w:p>
        </w:tc>
      </w:tr>
      <w:tr w:rsidR="00443720" w:rsidRPr="00DF056E" w14:paraId="6DE89176" w14:textId="77777777" w:rsidTr="008C2731">
        <w:tc>
          <w:tcPr>
            <w:tcW w:w="2764" w:type="dxa"/>
            <w:vAlign w:val="center"/>
          </w:tcPr>
          <w:p w14:paraId="1185DCD2" w14:textId="77777777" w:rsidR="00443720" w:rsidRPr="00D048AA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048AA">
              <w:rPr>
                <w:rFonts w:ascii="Calibri" w:eastAsia="MS Mincho" w:hAnsi="Calibri" w:cs="Calibri"/>
                <w:sz w:val="22"/>
                <w:szCs w:val="22"/>
              </w:rPr>
              <w:t>GT11_GF</w:t>
            </w:r>
          </w:p>
        </w:tc>
        <w:tc>
          <w:tcPr>
            <w:tcW w:w="1137" w:type="dxa"/>
            <w:vAlign w:val="center"/>
          </w:tcPr>
          <w:p w14:paraId="34436F58" w14:textId="18C80594" w:rsidR="00443720" w:rsidRPr="00D048AA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57750D59" w14:textId="4F94D45F" w:rsidR="00443720" w:rsidRPr="00D048AA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408DFDDA" w14:textId="2225B0C8" w:rsidR="00443720" w:rsidRPr="00D048AA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22506AF7" w14:textId="5020A8F3" w:rsidR="00443720" w:rsidRPr="00D048AA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224463F" w14:textId="291FB38E" w:rsidR="00443720" w:rsidRPr="00D048AA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048AA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44A7A16C" w14:textId="271EAF69" w:rsidR="00443720" w:rsidRPr="00D048AA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048AA">
              <w:rPr>
                <w:rFonts w:ascii="Calibri" w:hAnsi="Calibri" w:cs="Calibri"/>
                <w:sz w:val="22"/>
                <w:szCs w:val="22"/>
              </w:rPr>
              <w:t>Givarfel tilluftsgivare</w:t>
            </w:r>
          </w:p>
        </w:tc>
      </w:tr>
      <w:tr w:rsidR="00443720" w:rsidRPr="00DF056E" w14:paraId="277A689A" w14:textId="77777777" w:rsidTr="008C2731">
        <w:tc>
          <w:tcPr>
            <w:tcW w:w="2764" w:type="dxa"/>
            <w:vAlign w:val="center"/>
          </w:tcPr>
          <w:p w14:paraId="0E215BEC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GT31_GF</w:t>
            </w:r>
          </w:p>
        </w:tc>
        <w:tc>
          <w:tcPr>
            <w:tcW w:w="1137" w:type="dxa"/>
            <w:vAlign w:val="center"/>
          </w:tcPr>
          <w:p w14:paraId="58777DF6" w14:textId="4C8AC460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30D0308C" w14:textId="1BA40FF0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3DE32D19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F45E170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6E658DC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0DEBBB3A" w14:textId="5F3C229D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frånluftsgivare</w:t>
            </w:r>
          </w:p>
        </w:tc>
      </w:tr>
      <w:tr w:rsidR="00443720" w:rsidRPr="00DF056E" w14:paraId="6CF60B48" w14:textId="77777777" w:rsidTr="008C2731">
        <w:tc>
          <w:tcPr>
            <w:tcW w:w="2764" w:type="dxa"/>
            <w:vAlign w:val="center"/>
          </w:tcPr>
          <w:p w14:paraId="1E0BAF31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GT41_GF</w:t>
            </w:r>
          </w:p>
        </w:tc>
        <w:tc>
          <w:tcPr>
            <w:tcW w:w="1137" w:type="dxa"/>
            <w:vAlign w:val="center"/>
          </w:tcPr>
          <w:p w14:paraId="296A7DE0" w14:textId="029C66E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414CBD13" w14:textId="00043259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37FE4650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0DC3EAF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C5D8E54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7C29DC51" w14:textId="2108C83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uteluftsgivare</w:t>
            </w:r>
          </w:p>
        </w:tc>
      </w:tr>
      <w:tr w:rsidR="00443720" w:rsidRPr="00DF056E" w14:paraId="145FFA23" w14:textId="77777777" w:rsidTr="008C2731">
        <w:tc>
          <w:tcPr>
            <w:tcW w:w="2764" w:type="dxa"/>
            <w:vAlign w:val="center"/>
          </w:tcPr>
          <w:p w14:paraId="361BACBD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GT42_GF</w:t>
            </w:r>
          </w:p>
        </w:tc>
        <w:tc>
          <w:tcPr>
            <w:tcW w:w="1137" w:type="dxa"/>
            <w:vAlign w:val="center"/>
          </w:tcPr>
          <w:p w14:paraId="5077487D" w14:textId="45245F18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EBE9192" w14:textId="3C0C30BC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4FE36FBF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342C6D4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3D2A80E" w14:textId="77777777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1385F04A" w14:textId="68F59E06" w:rsidR="00443720" w:rsidRPr="00DF056E" w:rsidRDefault="00443720" w:rsidP="0044372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avluftsgivare</w:t>
            </w:r>
          </w:p>
        </w:tc>
      </w:tr>
      <w:tr w:rsidR="008C2731" w:rsidRPr="00DF056E" w14:paraId="302F6463" w14:textId="77777777" w:rsidTr="008C2731">
        <w:tc>
          <w:tcPr>
            <w:tcW w:w="2764" w:type="dxa"/>
            <w:vAlign w:val="center"/>
          </w:tcPr>
          <w:p w14:paraId="410BCD7B" w14:textId="699AB863" w:rsidR="008C2731" w:rsidRPr="00DF056E" w:rsidRDefault="008C2731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GP11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="00F96C99">
              <w:rPr>
                <w:rFonts w:ascii="Calibri" w:eastAsia="MS Mincho" w:hAnsi="Calibri" w:cs="Calibri"/>
                <w:sz w:val="22"/>
                <w:szCs w:val="22"/>
              </w:rPr>
              <w:t>T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vAlign w:val="center"/>
          </w:tcPr>
          <w:p w14:paraId="5BBCDE09" w14:textId="1F60F7E3" w:rsidR="008C2731" w:rsidRPr="00DF056E" w:rsidRDefault="008C2731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CD6CD6F" w14:textId="06D325C0" w:rsidR="008C2731" w:rsidRPr="00DF056E" w:rsidRDefault="00443720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7940ECA" w14:textId="77777777" w:rsidR="008C2731" w:rsidRPr="00DF056E" w:rsidRDefault="008C2731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60831C6" w14:textId="77777777" w:rsidR="008C2731" w:rsidRPr="00DF056E" w:rsidRDefault="008C2731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36A6353" w14:textId="77777777" w:rsidR="008C2731" w:rsidRPr="00DF056E" w:rsidRDefault="008C2731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037164A9" w14:textId="31BC474A" w:rsidR="008C2731" w:rsidRPr="00DF056E" w:rsidRDefault="008C2731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Avvikande tillufts</w:t>
            </w:r>
            <w:r>
              <w:rPr>
                <w:rFonts w:ascii="Calibri" w:hAnsi="Calibri" w:cs="Calibri"/>
                <w:sz w:val="22"/>
                <w:szCs w:val="22"/>
              </w:rPr>
              <w:t>tryck</w:t>
            </w:r>
          </w:p>
        </w:tc>
      </w:tr>
      <w:tr w:rsidR="008C2731" w:rsidRPr="00DF056E" w14:paraId="10FCD6D4" w14:textId="77777777" w:rsidTr="008C2731">
        <w:tc>
          <w:tcPr>
            <w:tcW w:w="2764" w:type="dxa"/>
            <w:vAlign w:val="center"/>
          </w:tcPr>
          <w:p w14:paraId="692F06A5" w14:textId="6FA0A2C7" w:rsidR="008C2731" w:rsidRPr="00DF056E" w:rsidRDefault="008C2731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GP12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="00F96C99">
              <w:rPr>
                <w:rFonts w:ascii="Calibri" w:eastAsia="MS Mincho" w:hAnsi="Calibri" w:cs="Calibri"/>
                <w:sz w:val="22"/>
                <w:szCs w:val="22"/>
              </w:rPr>
              <w:t>T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vAlign w:val="center"/>
          </w:tcPr>
          <w:p w14:paraId="3102B757" w14:textId="6CEA380E" w:rsidR="008C2731" w:rsidRPr="00DF056E" w:rsidRDefault="008C2731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4C1EEA17" w14:textId="79A2EB56" w:rsidR="008C2731" w:rsidRPr="00DF056E" w:rsidRDefault="00443720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90761C0" w14:textId="77777777" w:rsidR="008C2731" w:rsidRPr="00DF056E" w:rsidRDefault="008C2731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B3DE416" w14:textId="77777777" w:rsidR="008C2731" w:rsidRPr="00DF056E" w:rsidRDefault="008C2731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063D198" w14:textId="77777777" w:rsidR="008C2731" w:rsidRPr="00DF056E" w:rsidRDefault="008C2731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706C977F" w14:textId="1F07A612" w:rsidR="008C2731" w:rsidRPr="00DF056E" w:rsidRDefault="008C2731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Avvikande frånlufts</w:t>
            </w:r>
            <w:r>
              <w:rPr>
                <w:rFonts w:ascii="Calibri" w:hAnsi="Calibri" w:cs="Calibri"/>
                <w:sz w:val="22"/>
                <w:szCs w:val="22"/>
              </w:rPr>
              <w:t>tryck</w:t>
            </w:r>
          </w:p>
        </w:tc>
      </w:tr>
      <w:tr w:rsidR="008C2731" w:rsidRPr="00DF056E" w14:paraId="2A3128A2" w14:textId="77777777" w:rsidTr="008C2731">
        <w:tc>
          <w:tcPr>
            <w:tcW w:w="2764" w:type="dxa"/>
            <w:vAlign w:val="center"/>
          </w:tcPr>
          <w:p w14:paraId="2DB771F4" w14:textId="52F7C0AA" w:rsidR="008C2731" w:rsidRPr="0045367A" w:rsidRDefault="008C2731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5367A">
              <w:rPr>
                <w:rFonts w:ascii="Calibri" w:eastAsia="MS Mincho" w:hAnsi="Calibri" w:cs="Calibri"/>
                <w:sz w:val="22"/>
                <w:szCs w:val="22"/>
              </w:rPr>
              <w:t>ST21</w:t>
            </w:r>
            <w:r w:rsidR="00D50306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Pr="0045367A">
              <w:rPr>
                <w:rFonts w:ascii="Calibri" w:eastAsia="MS Mincho" w:hAnsi="Calibri" w:cs="Calibri"/>
                <w:sz w:val="22"/>
                <w:szCs w:val="22"/>
              </w:rPr>
              <w:t>ST22_</w:t>
            </w:r>
            <w:r w:rsidR="00F96C99">
              <w:rPr>
                <w:rFonts w:ascii="Calibri" w:eastAsia="MS Mincho" w:hAnsi="Calibri" w:cs="Calibri"/>
                <w:sz w:val="22"/>
                <w:szCs w:val="22"/>
              </w:rPr>
              <w:t>FSL</w:t>
            </w:r>
          </w:p>
        </w:tc>
        <w:tc>
          <w:tcPr>
            <w:tcW w:w="1137" w:type="dxa"/>
            <w:vAlign w:val="center"/>
          </w:tcPr>
          <w:p w14:paraId="163B8884" w14:textId="21CF67EE" w:rsidR="008C2731" w:rsidRPr="0045367A" w:rsidRDefault="008C2731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19B795A" w14:textId="65930456" w:rsidR="008C2731" w:rsidRPr="00DF056E" w:rsidRDefault="00443720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748B581F" w14:textId="77777777" w:rsidR="008C2731" w:rsidRPr="00DF056E" w:rsidRDefault="008C2731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20C082CB" w14:textId="77777777" w:rsidR="008C2731" w:rsidRPr="00DF056E" w:rsidRDefault="008C2731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14665E05" w14:textId="77777777" w:rsidR="008C2731" w:rsidRPr="00DF056E" w:rsidRDefault="008C2731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3631A91A" w14:textId="037ABF42" w:rsidR="008C2731" w:rsidRPr="00DF056E" w:rsidRDefault="00F96C99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Felaktigt spjälläge</w:t>
            </w:r>
          </w:p>
        </w:tc>
      </w:tr>
      <w:tr w:rsidR="008C2731" w:rsidRPr="00DF056E" w14:paraId="54695A73" w14:textId="77777777" w:rsidTr="008C2731">
        <w:tc>
          <w:tcPr>
            <w:tcW w:w="2764" w:type="dxa"/>
            <w:vAlign w:val="center"/>
          </w:tcPr>
          <w:p w14:paraId="4E4270FB" w14:textId="7755C976" w:rsidR="008C2731" w:rsidRPr="00DF056E" w:rsidRDefault="008C2731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ST6xx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="00F96C99">
              <w:rPr>
                <w:rFonts w:ascii="Calibri" w:eastAsia="MS Mincho" w:hAnsi="Calibri" w:cs="Calibri"/>
                <w:sz w:val="22"/>
                <w:szCs w:val="22"/>
              </w:rPr>
              <w:t>FSL</w:t>
            </w:r>
          </w:p>
        </w:tc>
        <w:tc>
          <w:tcPr>
            <w:tcW w:w="1137" w:type="dxa"/>
            <w:vAlign w:val="center"/>
          </w:tcPr>
          <w:p w14:paraId="52676765" w14:textId="30870D6D" w:rsidR="008C2731" w:rsidRPr="00DF056E" w:rsidRDefault="008C2731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5F52CB7" w14:textId="0E18AA70" w:rsidR="008C2731" w:rsidRPr="00DF056E" w:rsidRDefault="00443720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9C15907" w14:textId="348570CB" w:rsidR="008C2731" w:rsidRPr="00DF056E" w:rsidRDefault="008C2731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59810E46" w14:textId="7E44DDD4" w:rsidR="008C2731" w:rsidRPr="00DF056E" w:rsidRDefault="008C2731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470D7E21" w14:textId="32FF1629" w:rsidR="008C2731" w:rsidRPr="00DF056E" w:rsidRDefault="008C2731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6BAC84A3" w14:textId="1707FBBB" w:rsidR="008C2731" w:rsidRPr="00DF056E" w:rsidRDefault="00F96C99" w:rsidP="008C273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Felaktigt spjälläge</w:t>
            </w:r>
          </w:p>
        </w:tc>
      </w:tr>
    </w:tbl>
    <w:p w14:paraId="24B04F93" w14:textId="77777777" w:rsidR="00E65C1F" w:rsidRPr="00DF056E" w:rsidRDefault="00E65C1F">
      <w:pPr>
        <w:rPr>
          <w:rFonts w:ascii="Calibri" w:hAnsi="Calibri" w:cs="Calibri"/>
        </w:rPr>
      </w:pPr>
    </w:p>
    <w:p w14:paraId="1AE96F14" w14:textId="77777777" w:rsidR="009E6553" w:rsidRPr="00DF056E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>*</w:t>
      </w:r>
      <w:r w:rsidR="00615D67" w:rsidRPr="00DF056E">
        <w:rPr>
          <w:rFonts w:ascii="Calibri" w:hAnsi="Calibri" w:cs="Calibri"/>
          <w:i/>
          <w:szCs w:val="24"/>
        </w:rPr>
        <w:t>¹ Förreglar aggregat</w:t>
      </w:r>
    </w:p>
    <w:p w14:paraId="08572058" w14:textId="77777777" w:rsidR="00615D67" w:rsidRPr="004565AA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>*</w:t>
      </w:r>
      <w:r w:rsidR="00615D67" w:rsidRPr="00DF056E">
        <w:rPr>
          <w:rFonts w:ascii="Calibri" w:hAnsi="Calibri" w:cs="Calibri"/>
          <w:i/>
          <w:szCs w:val="24"/>
        </w:rPr>
        <w:t xml:space="preserve">² Manuell återställning via SO1 eller </w:t>
      </w:r>
      <w:r w:rsidR="00A323E4">
        <w:rPr>
          <w:rFonts w:ascii="Calibri" w:hAnsi="Calibri" w:cs="Calibri"/>
          <w:i/>
          <w:szCs w:val="24"/>
        </w:rPr>
        <w:t>SISABOnline</w:t>
      </w:r>
    </w:p>
    <w:p w14:paraId="11808DCA" w14:textId="77777777" w:rsidR="009E6553" w:rsidRPr="004565AA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0BCC2C3E" w14:textId="77777777" w:rsidR="009E6553" w:rsidRPr="004565AA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32CA004B" w14:textId="77777777" w:rsidR="00B8138A" w:rsidRPr="004565AA" w:rsidRDefault="00B8138A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  <w:sectPr w:rsidR="00B8138A" w:rsidRPr="004565AA" w:rsidSect="00B8138A"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space="720"/>
        </w:sectPr>
      </w:pPr>
    </w:p>
    <w:p w14:paraId="0A7A18D0" w14:textId="77777777" w:rsidR="000B2816" w:rsidRPr="004565AA" w:rsidRDefault="000B2816" w:rsidP="004F4C04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u w:val="single"/>
        </w:rPr>
      </w:pPr>
    </w:p>
    <w:sectPr w:rsidR="000B2816" w:rsidRPr="004565AA" w:rsidSect="00C90A32">
      <w:type w:val="continuous"/>
      <w:pgSz w:w="16840" w:h="23814" w:code="8"/>
      <w:pgMar w:top="563" w:right="851" w:bottom="567" w:left="1418" w:header="0" w:footer="516" w:gutter="0"/>
      <w:paperSrc w:first="2" w:other="2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AF774" w14:textId="77777777" w:rsidR="007C5FDA" w:rsidRDefault="007C5FDA">
      <w:r>
        <w:separator/>
      </w:r>
    </w:p>
  </w:endnote>
  <w:endnote w:type="continuationSeparator" w:id="0">
    <w:p w14:paraId="771EC67A" w14:textId="77777777" w:rsidR="007C5FDA" w:rsidRDefault="007C5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0CCED" w14:textId="77777777" w:rsidR="006D34B0" w:rsidRDefault="006D34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93"/>
      <w:gridCol w:w="624"/>
      <w:gridCol w:w="1134"/>
      <w:gridCol w:w="1587"/>
      <w:gridCol w:w="1588"/>
      <w:gridCol w:w="3869"/>
      <w:gridCol w:w="1007"/>
    </w:tblGrid>
    <w:tr w:rsidR="007C5FDA" w14:paraId="0F281C93" w14:textId="77777777" w:rsidTr="00146ED6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4109FD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A28EBFA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F1B114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1923559D" w14:textId="77777777" w:rsidR="007C5FDA" w:rsidRPr="007C1D19" w:rsidRDefault="007C5FDA" w:rsidP="00291FAC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drawing>
              <wp:inline distT="0" distB="0" distL="0" distR="0" wp14:anchorId="428A13E7" wp14:editId="462A6ABF">
                <wp:extent cx="1275715" cy="648335"/>
                <wp:effectExtent l="0" t="0" r="635" b="0"/>
                <wp:docPr id="1" name="Bild 1" descr="SISAB logo ny bla centrerad 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SAB logo ny bla centrerad 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5715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69" w:type="dxa"/>
          <w:vMerge w:val="restart"/>
          <w:tcBorders>
            <w:right w:val="nil"/>
          </w:tcBorders>
          <w:vAlign w:val="center"/>
        </w:tcPr>
        <w:p w14:paraId="7B98198F" w14:textId="0C9922E4" w:rsidR="007C5FDA" w:rsidRPr="007C1D19" w:rsidRDefault="00146ED6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07" w:type="dxa"/>
          <w:vMerge w:val="restart"/>
          <w:tcBorders>
            <w:left w:val="nil"/>
            <w:bottom w:val="nil"/>
          </w:tcBorders>
          <w:vAlign w:val="center"/>
        </w:tcPr>
        <w:p w14:paraId="151985A1" w14:textId="11C90105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7C1D19">
            <w:rPr>
              <w:rFonts w:ascii="Calibri" w:hAnsi="Calibri" w:cs="Calibri"/>
              <w:b/>
            </w:rPr>
            <w:t>NR.</w:t>
          </w:r>
          <w:r>
            <w:rPr>
              <w:rFonts w:ascii="Calibri" w:hAnsi="Calibri" w:cs="Calibri"/>
              <w:b/>
            </w:rPr>
            <w:t>0123</w:t>
          </w:r>
        </w:p>
      </w:tc>
    </w:tr>
    <w:tr w:rsidR="007C5FDA" w14:paraId="2F47DE46" w14:textId="77777777" w:rsidTr="00146ED6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DCF7E4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81E9A0F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908D5B8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2FBA407" w14:textId="77777777" w:rsidR="007C5FDA" w:rsidRPr="007C1D19" w:rsidRDefault="007C5FDA">
          <w:pPr>
            <w:rPr>
              <w:rFonts w:ascii="Calibri" w:hAnsi="Calibri" w:cs="Calibri"/>
            </w:rPr>
          </w:pPr>
        </w:p>
      </w:tc>
      <w:tc>
        <w:tcPr>
          <w:tcW w:w="3869" w:type="dxa"/>
          <w:vMerge/>
          <w:tcBorders>
            <w:bottom w:val="nil"/>
            <w:right w:val="nil"/>
          </w:tcBorders>
        </w:tcPr>
        <w:p w14:paraId="0AD04C28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07" w:type="dxa"/>
          <w:vMerge/>
          <w:tcBorders>
            <w:top w:val="nil"/>
            <w:left w:val="nil"/>
            <w:bottom w:val="nil"/>
          </w:tcBorders>
        </w:tcPr>
        <w:p w14:paraId="74064311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7C5FDA" w14:paraId="30B059BE" w14:textId="77777777" w:rsidTr="00A323E4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326FEC4" w14:textId="77777777" w:rsidR="007C5FDA" w:rsidRPr="007C1D19" w:rsidRDefault="007C5FDA" w:rsidP="002709E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A088F27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89F03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49A919BF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774D7E57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b/>
            </w:rPr>
            <w:t>DRIFTKORT</w:t>
          </w:r>
        </w:p>
        <w:p w14:paraId="72F4B428" w14:textId="25FA4360" w:rsidR="007C5FDA" w:rsidRPr="007C1D19" w:rsidRDefault="007C5FDA" w:rsidP="00D6454E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LUFTBEHANDLING LB18</w:t>
          </w:r>
        </w:p>
      </w:tc>
    </w:tr>
    <w:tr w:rsidR="007C5FDA" w14:paraId="647CA745" w14:textId="77777777" w:rsidTr="004565AA">
      <w:trPr>
        <w:cantSplit/>
        <w:trHeight w:val="255"/>
      </w:trPr>
      <w:tc>
        <w:tcPr>
          <w:tcW w:w="4593" w:type="dxa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786FA78F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6E7C1B79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A36DAFB" w14:textId="77777777" w:rsidR="007C5FDA" w:rsidRPr="007C1D19" w:rsidRDefault="007C5FDA" w:rsidP="00C75BA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157BA9ED" w14:textId="77777777" w:rsidR="007C5FDA" w:rsidRPr="007C1D19" w:rsidRDefault="007C5FDA" w:rsidP="00371FA6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44329B4D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7C5FDA" w14:paraId="17062B1D" w14:textId="77777777" w:rsidTr="00146ED6">
      <w:trPr>
        <w:cantSplit/>
        <w:trHeight w:hRule="exact" w:val="151"/>
      </w:trPr>
      <w:tc>
        <w:tcPr>
          <w:tcW w:w="4593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D29FB27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6E94CF06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DD6FA6F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1B526BD6" w14:textId="77777777" w:rsidR="007C5FDA" w:rsidRPr="007C1D19" w:rsidRDefault="007C5FDA">
          <w:pPr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3FFBFB7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86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456ABA8E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2A83A2B8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7C5FDA" w14:paraId="74A6C6FD" w14:textId="77777777" w:rsidTr="00146ED6">
      <w:trPr>
        <w:cantSplit/>
      </w:trPr>
      <w:tc>
        <w:tcPr>
          <w:tcW w:w="4593" w:type="dxa"/>
          <w:shd w:val="clear" w:color="auto" w:fill="auto"/>
          <w:vAlign w:val="center"/>
        </w:tcPr>
        <w:p w14:paraId="62B0A8D6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2E4A0783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690F0A66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010ED4C8" w14:textId="3ECC38CC" w:rsidR="007C5FDA" w:rsidRPr="007C1D19" w:rsidRDefault="00B05A0F" w:rsidP="00094C9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3105BB73" w14:textId="77777777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</w:p>
      </w:tc>
      <w:tc>
        <w:tcPr>
          <w:tcW w:w="38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43F4E67F" w14:textId="0C55D9EC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Style w:val="PageNumber"/>
              <w:rFonts w:ascii="Calibri" w:hAnsi="Calibri" w:cs="Calibri"/>
              <w:b/>
              <w:sz w:val="26"/>
            </w:rPr>
            <w:t>0123</w:t>
          </w:r>
          <w:r w:rsidRPr="007C1D19">
            <w:rPr>
              <w:rStyle w:val="PageNumber"/>
              <w:rFonts w:ascii="Calibri" w:hAnsi="Calibri" w:cs="Calibri"/>
              <w:b/>
              <w:sz w:val="26"/>
            </w:rPr>
            <w:t>-DK-</w:t>
          </w:r>
          <w:r>
            <w:rPr>
              <w:rStyle w:val="PageNumber"/>
              <w:rFonts w:ascii="Calibri" w:hAnsi="Calibri" w:cs="Calibri"/>
              <w:b/>
              <w:sz w:val="26"/>
            </w:rPr>
            <w:t>LB18</w:t>
          </w:r>
        </w:p>
      </w:tc>
      <w:tc>
        <w:tcPr>
          <w:tcW w:w="10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253B7290" w14:textId="01F73232" w:rsidR="007C5FDA" w:rsidRPr="007C1D19" w:rsidRDefault="007C5FD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6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6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3D2CDF75" w14:textId="77777777" w:rsidR="007C5FDA" w:rsidRDefault="007C5FDA">
    <w:pPr>
      <w:pStyle w:val="Footer"/>
      <w:rPr>
        <w:rStyle w:val="PageNumber"/>
        <w:sz w:val="2"/>
      </w:rPr>
    </w:pPr>
  </w:p>
  <w:p w14:paraId="7D85559B" w14:textId="77777777" w:rsidR="007C5FDA" w:rsidRDefault="007C5FDA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F7C9F" w14:textId="77777777" w:rsidR="006D34B0" w:rsidRDefault="006D34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D1363" w14:textId="77777777" w:rsidR="007C5FDA" w:rsidRDefault="007C5FDA">
      <w:r>
        <w:separator/>
      </w:r>
    </w:p>
  </w:footnote>
  <w:footnote w:type="continuationSeparator" w:id="0">
    <w:p w14:paraId="6EC98578" w14:textId="77777777" w:rsidR="007C5FDA" w:rsidRDefault="007C5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FF1C2" w14:textId="401A88CF" w:rsidR="007C5FDA" w:rsidRDefault="00277FA5">
    <w:pPr>
      <w:pStyle w:val="Header"/>
    </w:pPr>
    <w:r>
      <w:pict w14:anchorId="6AE722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0" o:spid="_x0000_s136194" type="#_x0000_t136" style="position:absolute;margin-left:0;margin-top:0;width:948.05pt;height:7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3FDD7" w14:textId="77777777" w:rsidR="006D34B0" w:rsidRDefault="006D34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48270" w14:textId="30192258" w:rsidR="007C5FDA" w:rsidRDefault="00277FA5">
    <w:pPr>
      <w:pStyle w:val="Header"/>
    </w:pPr>
    <w:r>
      <w:pict w14:anchorId="1ABBC2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09" o:spid="_x0000_s136193" type="#_x0000_t136" style="position:absolute;margin-left:0;margin-top:0;width:948.05pt;height:7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39EE" w14:textId="1AD45983" w:rsidR="007C5FDA" w:rsidRDefault="00277FA5">
    <w:pPr>
      <w:pStyle w:val="Header"/>
    </w:pPr>
    <w:r>
      <w:pict w14:anchorId="43D343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3" o:spid="_x0000_s136197" type="#_x0000_t136" style="position:absolute;margin-left:0;margin-top:0;width:948.05pt;height:79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4A7EC" w14:textId="7C28E584" w:rsidR="007C5FDA" w:rsidRDefault="007C5FD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DD6D" w14:textId="1FEBD786" w:rsidR="007C5FDA" w:rsidRDefault="00277FA5">
    <w:pPr>
      <w:pStyle w:val="Header"/>
    </w:pPr>
    <w:r>
      <w:pict w14:anchorId="28E2CD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2" o:spid="_x0000_s136196" type="#_x0000_t136" style="position:absolute;margin-left:0;margin-top:0;width:948.05pt;height:7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2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C32E2C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5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7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num w:numId="1" w16cid:durableId="645016501">
    <w:abstractNumId w:val="5"/>
  </w:num>
  <w:num w:numId="2" w16cid:durableId="1099987198">
    <w:abstractNumId w:val="0"/>
  </w:num>
  <w:num w:numId="3" w16cid:durableId="378436678">
    <w:abstractNumId w:val="1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238981189">
    <w:abstractNumId w:val="4"/>
  </w:num>
  <w:num w:numId="5" w16cid:durableId="70125078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278875592">
    <w:abstractNumId w:val="6"/>
  </w:num>
  <w:num w:numId="7" w16cid:durableId="2033991443">
    <w:abstractNumId w:val="7"/>
  </w:num>
  <w:num w:numId="8" w16cid:durableId="809251848">
    <w:abstractNumId w:val="2"/>
  </w:num>
  <w:num w:numId="9" w16cid:durableId="15112144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6198">
      <o:colormenu v:ext="edit" fillcolor="none"/>
    </o:shapedefaults>
    <o:shapelayout v:ext="edit">
      <o:idmap v:ext="edit" data="13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1971"/>
    <w:rsid w:val="000016F2"/>
    <w:rsid w:val="000037F9"/>
    <w:rsid w:val="00003952"/>
    <w:rsid w:val="000041F4"/>
    <w:rsid w:val="00004B46"/>
    <w:rsid w:val="000150A9"/>
    <w:rsid w:val="00022458"/>
    <w:rsid w:val="00022EB4"/>
    <w:rsid w:val="000252F5"/>
    <w:rsid w:val="0002735E"/>
    <w:rsid w:val="00031C9B"/>
    <w:rsid w:val="00031FF0"/>
    <w:rsid w:val="00032DE1"/>
    <w:rsid w:val="00032F75"/>
    <w:rsid w:val="00033A93"/>
    <w:rsid w:val="00043D59"/>
    <w:rsid w:val="000441E9"/>
    <w:rsid w:val="00045ABE"/>
    <w:rsid w:val="00045B54"/>
    <w:rsid w:val="000511AB"/>
    <w:rsid w:val="0005552B"/>
    <w:rsid w:val="00063647"/>
    <w:rsid w:val="000640EB"/>
    <w:rsid w:val="0006783D"/>
    <w:rsid w:val="00070BC9"/>
    <w:rsid w:val="00071973"/>
    <w:rsid w:val="00073BF8"/>
    <w:rsid w:val="00080AD9"/>
    <w:rsid w:val="000844FB"/>
    <w:rsid w:val="00085CFC"/>
    <w:rsid w:val="00090AF4"/>
    <w:rsid w:val="000918EA"/>
    <w:rsid w:val="0009263B"/>
    <w:rsid w:val="00094769"/>
    <w:rsid w:val="00094C96"/>
    <w:rsid w:val="000965B6"/>
    <w:rsid w:val="00096D55"/>
    <w:rsid w:val="00096D8C"/>
    <w:rsid w:val="00097585"/>
    <w:rsid w:val="00097725"/>
    <w:rsid w:val="00097B47"/>
    <w:rsid w:val="000A455A"/>
    <w:rsid w:val="000A557D"/>
    <w:rsid w:val="000B0F8C"/>
    <w:rsid w:val="000B12E7"/>
    <w:rsid w:val="000B223B"/>
    <w:rsid w:val="000B2816"/>
    <w:rsid w:val="000B2DD0"/>
    <w:rsid w:val="000B2EAC"/>
    <w:rsid w:val="000B41FF"/>
    <w:rsid w:val="000C055C"/>
    <w:rsid w:val="000C17C2"/>
    <w:rsid w:val="000C1DB2"/>
    <w:rsid w:val="000C31B2"/>
    <w:rsid w:val="000C47C3"/>
    <w:rsid w:val="000C50E3"/>
    <w:rsid w:val="000C63FD"/>
    <w:rsid w:val="000D2D2E"/>
    <w:rsid w:val="000D3098"/>
    <w:rsid w:val="000D3352"/>
    <w:rsid w:val="000D3E3A"/>
    <w:rsid w:val="000D4CA2"/>
    <w:rsid w:val="000E173D"/>
    <w:rsid w:val="000E3FDA"/>
    <w:rsid w:val="000E4D1F"/>
    <w:rsid w:val="000E51A9"/>
    <w:rsid w:val="000F17A6"/>
    <w:rsid w:val="000F3021"/>
    <w:rsid w:val="000F3777"/>
    <w:rsid w:val="000F3AD3"/>
    <w:rsid w:val="000F659D"/>
    <w:rsid w:val="00101277"/>
    <w:rsid w:val="00102CB0"/>
    <w:rsid w:val="00107E2B"/>
    <w:rsid w:val="00113231"/>
    <w:rsid w:val="00113F32"/>
    <w:rsid w:val="00113F7B"/>
    <w:rsid w:val="00116BC4"/>
    <w:rsid w:val="00117C6E"/>
    <w:rsid w:val="00121CBA"/>
    <w:rsid w:val="0012270E"/>
    <w:rsid w:val="00122CE9"/>
    <w:rsid w:val="00124255"/>
    <w:rsid w:val="00124D3E"/>
    <w:rsid w:val="0012650A"/>
    <w:rsid w:val="00126822"/>
    <w:rsid w:val="00133061"/>
    <w:rsid w:val="00134C21"/>
    <w:rsid w:val="00141A84"/>
    <w:rsid w:val="0014381C"/>
    <w:rsid w:val="00144F6C"/>
    <w:rsid w:val="0014574F"/>
    <w:rsid w:val="00146D62"/>
    <w:rsid w:val="00146ED6"/>
    <w:rsid w:val="00150D33"/>
    <w:rsid w:val="0015130D"/>
    <w:rsid w:val="001518BC"/>
    <w:rsid w:val="00151FDB"/>
    <w:rsid w:val="00152AD3"/>
    <w:rsid w:val="00165D7D"/>
    <w:rsid w:val="001664CD"/>
    <w:rsid w:val="0017175D"/>
    <w:rsid w:val="0017384A"/>
    <w:rsid w:val="001750BD"/>
    <w:rsid w:val="00177EF4"/>
    <w:rsid w:val="001813DD"/>
    <w:rsid w:val="00182E64"/>
    <w:rsid w:val="00183274"/>
    <w:rsid w:val="00190BF9"/>
    <w:rsid w:val="001953AF"/>
    <w:rsid w:val="00196F07"/>
    <w:rsid w:val="001A2742"/>
    <w:rsid w:val="001A3601"/>
    <w:rsid w:val="001A4BA6"/>
    <w:rsid w:val="001A553E"/>
    <w:rsid w:val="001A6756"/>
    <w:rsid w:val="001A7EEC"/>
    <w:rsid w:val="001B21EC"/>
    <w:rsid w:val="001B3BA3"/>
    <w:rsid w:val="001B3CCD"/>
    <w:rsid w:val="001B3DA4"/>
    <w:rsid w:val="001B4D76"/>
    <w:rsid w:val="001B74BF"/>
    <w:rsid w:val="001C1E09"/>
    <w:rsid w:val="001C6159"/>
    <w:rsid w:val="001D0196"/>
    <w:rsid w:val="001D459E"/>
    <w:rsid w:val="001D472C"/>
    <w:rsid w:val="001E08DA"/>
    <w:rsid w:val="001E461D"/>
    <w:rsid w:val="001F1F08"/>
    <w:rsid w:val="001F24DA"/>
    <w:rsid w:val="001F4C1F"/>
    <w:rsid w:val="001F4F44"/>
    <w:rsid w:val="001F598A"/>
    <w:rsid w:val="002000CF"/>
    <w:rsid w:val="00202985"/>
    <w:rsid w:val="00203E22"/>
    <w:rsid w:val="00206451"/>
    <w:rsid w:val="00206E06"/>
    <w:rsid w:val="0020713B"/>
    <w:rsid w:val="002074FC"/>
    <w:rsid w:val="00211627"/>
    <w:rsid w:val="00213E4E"/>
    <w:rsid w:val="002143F3"/>
    <w:rsid w:val="00214CCB"/>
    <w:rsid w:val="00215156"/>
    <w:rsid w:val="0021589D"/>
    <w:rsid w:val="002209A8"/>
    <w:rsid w:val="002220FA"/>
    <w:rsid w:val="00230399"/>
    <w:rsid w:val="0023108D"/>
    <w:rsid w:val="0023189A"/>
    <w:rsid w:val="00234E95"/>
    <w:rsid w:val="00236304"/>
    <w:rsid w:val="00236FE8"/>
    <w:rsid w:val="00245107"/>
    <w:rsid w:val="002475B7"/>
    <w:rsid w:val="0025075E"/>
    <w:rsid w:val="00252604"/>
    <w:rsid w:val="00252E97"/>
    <w:rsid w:val="00253623"/>
    <w:rsid w:val="00253E4F"/>
    <w:rsid w:val="00253E87"/>
    <w:rsid w:val="00254AEE"/>
    <w:rsid w:val="00261CF6"/>
    <w:rsid w:val="00261FC1"/>
    <w:rsid w:val="00262AF6"/>
    <w:rsid w:val="00264876"/>
    <w:rsid w:val="002709E6"/>
    <w:rsid w:val="00273F6D"/>
    <w:rsid w:val="002772E7"/>
    <w:rsid w:val="00277FA5"/>
    <w:rsid w:val="00280C35"/>
    <w:rsid w:val="0028176A"/>
    <w:rsid w:val="00283A46"/>
    <w:rsid w:val="002853A0"/>
    <w:rsid w:val="002859A9"/>
    <w:rsid w:val="00286A4F"/>
    <w:rsid w:val="00291FAC"/>
    <w:rsid w:val="00293C4C"/>
    <w:rsid w:val="00295CD9"/>
    <w:rsid w:val="00296E64"/>
    <w:rsid w:val="002A1B9D"/>
    <w:rsid w:val="002A5027"/>
    <w:rsid w:val="002A64CD"/>
    <w:rsid w:val="002A7A67"/>
    <w:rsid w:val="002A7DAA"/>
    <w:rsid w:val="002A7E4C"/>
    <w:rsid w:val="002B0FEF"/>
    <w:rsid w:val="002B1BF5"/>
    <w:rsid w:val="002C269D"/>
    <w:rsid w:val="002C296C"/>
    <w:rsid w:val="002C3E92"/>
    <w:rsid w:val="002D1674"/>
    <w:rsid w:val="002D2D5C"/>
    <w:rsid w:val="002D4828"/>
    <w:rsid w:val="002D66D6"/>
    <w:rsid w:val="002E1546"/>
    <w:rsid w:val="002E2E2E"/>
    <w:rsid w:val="002E33A8"/>
    <w:rsid w:val="002E4A8F"/>
    <w:rsid w:val="002E5CE6"/>
    <w:rsid w:val="002E7734"/>
    <w:rsid w:val="002F099C"/>
    <w:rsid w:val="002F0A02"/>
    <w:rsid w:val="002F0F45"/>
    <w:rsid w:val="002F4C6E"/>
    <w:rsid w:val="002F5434"/>
    <w:rsid w:val="002F5AD2"/>
    <w:rsid w:val="00306F39"/>
    <w:rsid w:val="00311681"/>
    <w:rsid w:val="00312F90"/>
    <w:rsid w:val="00313D1F"/>
    <w:rsid w:val="003227F2"/>
    <w:rsid w:val="003305F2"/>
    <w:rsid w:val="00336B54"/>
    <w:rsid w:val="00337785"/>
    <w:rsid w:val="00342BDB"/>
    <w:rsid w:val="003435E0"/>
    <w:rsid w:val="0034365E"/>
    <w:rsid w:val="003442EA"/>
    <w:rsid w:val="003449D7"/>
    <w:rsid w:val="0034630F"/>
    <w:rsid w:val="00350F66"/>
    <w:rsid w:val="00351087"/>
    <w:rsid w:val="003539AE"/>
    <w:rsid w:val="00353F17"/>
    <w:rsid w:val="00355146"/>
    <w:rsid w:val="0035614C"/>
    <w:rsid w:val="003577BC"/>
    <w:rsid w:val="0036098D"/>
    <w:rsid w:val="00361274"/>
    <w:rsid w:val="00371FA6"/>
    <w:rsid w:val="00372E96"/>
    <w:rsid w:val="00373C81"/>
    <w:rsid w:val="00381A74"/>
    <w:rsid w:val="00387D2D"/>
    <w:rsid w:val="00390F56"/>
    <w:rsid w:val="003910D6"/>
    <w:rsid w:val="0039201F"/>
    <w:rsid w:val="00395201"/>
    <w:rsid w:val="0039635B"/>
    <w:rsid w:val="003A1BCB"/>
    <w:rsid w:val="003A3978"/>
    <w:rsid w:val="003A3A03"/>
    <w:rsid w:val="003A3B05"/>
    <w:rsid w:val="003A4396"/>
    <w:rsid w:val="003A44BD"/>
    <w:rsid w:val="003A5BB5"/>
    <w:rsid w:val="003A5C0C"/>
    <w:rsid w:val="003B022F"/>
    <w:rsid w:val="003B1557"/>
    <w:rsid w:val="003B3C38"/>
    <w:rsid w:val="003B4272"/>
    <w:rsid w:val="003B5DB4"/>
    <w:rsid w:val="003B679B"/>
    <w:rsid w:val="003B6DB5"/>
    <w:rsid w:val="003C0FD5"/>
    <w:rsid w:val="003C69EB"/>
    <w:rsid w:val="003C6AC1"/>
    <w:rsid w:val="003C75E8"/>
    <w:rsid w:val="003D203C"/>
    <w:rsid w:val="003D5B2B"/>
    <w:rsid w:val="003D799A"/>
    <w:rsid w:val="003E2D30"/>
    <w:rsid w:val="003E3611"/>
    <w:rsid w:val="003E4084"/>
    <w:rsid w:val="003E4168"/>
    <w:rsid w:val="003E5800"/>
    <w:rsid w:val="003E5C1A"/>
    <w:rsid w:val="003E5EF9"/>
    <w:rsid w:val="003E7EAB"/>
    <w:rsid w:val="003F1203"/>
    <w:rsid w:val="003F1B7F"/>
    <w:rsid w:val="003F314D"/>
    <w:rsid w:val="003F4ECC"/>
    <w:rsid w:val="003F641A"/>
    <w:rsid w:val="003F7696"/>
    <w:rsid w:val="004024B3"/>
    <w:rsid w:val="00402812"/>
    <w:rsid w:val="004032FB"/>
    <w:rsid w:val="00404D19"/>
    <w:rsid w:val="00404E4A"/>
    <w:rsid w:val="00405370"/>
    <w:rsid w:val="004066C3"/>
    <w:rsid w:val="0040795F"/>
    <w:rsid w:val="004112B2"/>
    <w:rsid w:val="004114CB"/>
    <w:rsid w:val="00412114"/>
    <w:rsid w:val="00414225"/>
    <w:rsid w:val="0041564A"/>
    <w:rsid w:val="004176A5"/>
    <w:rsid w:val="00421F5D"/>
    <w:rsid w:val="00422AF5"/>
    <w:rsid w:val="00422AFA"/>
    <w:rsid w:val="00423D83"/>
    <w:rsid w:val="00424F5B"/>
    <w:rsid w:val="00425750"/>
    <w:rsid w:val="00426503"/>
    <w:rsid w:val="00427190"/>
    <w:rsid w:val="00431355"/>
    <w:rsid w:val="00431972"/>
    <w:rsid w:val="00432CD2"/>
    <w:rsid w:val="004336E2"/>
    <w:rsid w:val="00437238"/>
    <w:rsid w:val="00440AF8"/>
    <w:rsid w:val="004424CE"/>
    <w:rsid w:val="00443720"/>
    <w:rsid w:val="00445D08"/>
    <w:rsid w:val="00450EDE"/>
    <w:rsid w:val="0045101E"/>
    <w:rsid w:val="00452027"/>
    <w:rsid w:val="0045367A"/>
    <w:rsid w:val="00455861"/>
    <w:rsid w:val="004565AA"/>
    <w:rsid w:val="00456C17"/>
    <w:rsid w:val="00457F36"/>
    <w:rsid w:val="00462F68"/>
    <w:rsid w:val="00463937"/>
    <w:rsid w:val="0046654F"/>
    <w:rsid w:val="00466885"/>
    <w:rsid w:val="00467A53"/>
    <w:rsid w:val="004708FC"/>
    <w:rsid w:val="00471DDE"/>
    <w:rsid w:val="0047230E"/>
    <w:rsid w:val="0047330B"/>
    <w:rsid w:val="00474058"/>
    <w:rsid w:val="004771ED"/>
    <w:rsid w:val="00480BC1"/>
    <w:rsid w:val="0048158E"/>
    <w:rsid w:val="0048163F"/>
    <w:rsid w:val="004867BA"/>
    <w:rsid w:val="004874DA"/>
    <w:rsid w:val="004878CC"/>
    <w:rsid w:val="00487C48"/>
    <w:rsid w:val="00491835"/>
    <w:rsid w:val="00491EB8"/>
    <w:rsid w:val="004926F5"/>
    <w:rsid w:val="004930E1"/>
    <w:rsid w:val="0049533D"/>
    <w:rsid w:val="00495F85"/>
    <w:rsid w:val="004A1013"/>
    <w:rsid w:val="004A1985"/>
    <w:rsid w:val="004A1EA0"/>
    <w:rsid w:val="004A2A14"/>
    <w:rsid w:val="004A2A91"/>
    <w:rsid w:val="004A3076"/>
    <w:rsid w:val="004A4911"/>
    <w:rsid w:val="004A643E"/>
    <w:rsid w:val="004B0A71"/>
    <w:rsid w:val="004B3F32"/>
    <w:rsid w:val="004B5934"/>
    <w:rsid w:val="004B7087"/>
    <w:rsid w:val="004B7CAB"/>
    <w:rsid w:val="004C1668"/>
    <w:rsid w:val="004C18C8"/>
    <w:rsid w:val="004C208B"/>
    <w:rsid w:val="004C22F5"/>
    <w:rsid w:val="004D0994"/>
    <w:rsid w:val="004D26AC"/>
    <w:rsid w:val="004D423C"/>
    <w:rsid w:val="004D4248"/>
    <w:rsid w:val="004D424D"/>
    <w:rsid w:val="004D57B6"/>
    <w:rsid w:val="004E0260"/>
    <w:rsid w:val="004E0BB2"/>
    <w:rsid w:val="004E1AE3"/>
    <w:rsid w:val="004E2483"/>
    <w:rsid w:val="004E32EE"/>
    <w:rsid w:val="004E43D4"/>
    <w:rsid w:val="004E58EF"/>
    <w:rsid w:val="004E6B5C"/>
    <w:rsid w:val="004E6E2F"/>
    <w:rsid w:val="004E7905"/>
    <w:rsid w:val="004F2099"/>
    <w:rsid w:val="004F3559"/>
    <w:rsid w:val="004F4C04"/>
    <w:rsid w:val="004F6689"/>
    <w:rsid w:val="004F67E5"/>
    <w:rsid w:val="004F70BA"/>
    <w:rsid w:val="00504AC5"/>
    <w:rsid w:val="005073BB"/>
    <w:rsid w:val="00513BE0"/>
    <w:rsid w:val="00522143"/>
    <w:rsid w:val="00522999"/>
    <w:rsid w:val="00523E3C"/>
    <w:rsid w:val="00525EEC"/>
    <w:rsid w:val="00527E38"/>
    <w:rsid w:val="00530B9D"/>
    <w:rsid w:val="00535155"/>
    <w:rsid w:val="00537253"/>
    <w:rsid w:val="0054078A"/>
    <w:rsid w:val="005418C7"/>
    <w:rsid w:val="00541D5C"/>
    <w:rsid w:val="005464AA"/>
    <w:rsid w:val="0055050C"/>
    <w:rsid w:val="0055131C"/>
    <w:rsid w:val="00551539"/>
    <w:rsid w:val="00552431"/>
    <w:rsid w:val="005524BD"/>
    <w:rsid w:val="0055304C"/>
    <w:rsid w:val="0055381D"/>
    <w:rsid w:val="0055393C"/>
    <w:rsid w:val="00554761"/>
    <w:rsid w:val="00554776"/>
    <w:rsid w:val="00556CED"/>
    <w:rsid w:val="00562A45"/>
    <w:rsid w:val="00565C6E"/>
    <w:rsid w:val="0057249F"/>
    <w:rsid w:val="0057439B"/>
    <w:rsid w:val="00574E18"/>
    <w:rsid w:val="005835E1"/>
    <w:rsid w:val="00592E05"/>
    <w:rsid w:val="0059393C"/>
    <w:rsid w:val="00595E2A"/>
    <w:rsid w:val="005960C9"/>
    <w:rsid w:val="005969B0"/>
    <w:rsid w:val="005A053A"/>
    <w:rsid w:val="005A1AAE"/>
    <w:rsid w:val="005A237C"/>
    <w:rsid w:val="005A5F02"/>
    <w:rsid w:val="005A74E3"/>
    <w:rsid w:val="005B113B"/>
    <w:rsid w:val="005B1300"/>
    <w:rsid w:val="005B19CC"/>
    <w:rsid w:val="005B1EC2"/>
    <w:rsid w:val="005B2685"/>
    <w:rsid w:val="005B283A"/>
    <w:rsid w:val="005B2F6A"/>
    <w:rsid w:val="005B36FF"/>
    <w:rsid w:val="005B3A4D"/>
    <w:rsid w:val="005B3DE9"/>
    <w:rsid w:val="005B4E19"/>
    <w:rsid w:val="005B5276"/>
    <w:rsid w:val="005C35EC"/>
    <w:rsid w:val="005C6704"/>
    <w:rsid w:val="005D0EE2"/>
    <w:rsid w:val="005D1B0F"/>
    <w:rsid w:val="005D1BA5"/>
    <w:rsid w:val="005D284E"/>
    <w:rsid w:val="005D5F48"/>
    <w:rsid w:val="005D7DFE"/>
    <w:rsid w:val="005E00A3"/>
    <w:rsid w:val="005E0DCF"/>
    <w:rsid w:val="005E1C50"/>
    <w:rsid w:val="005E28D5"/>
    <w:rsid w:val="005E3302"/>
    <w:rsid w:val="005E3BF1"/>
    <w:rsid w:val="005E5F39"/>
    <w:rsid w:val="005E7106"/>
    <w:rsid w:val="005E71C8"/>
    <w:rsid w:val="005F1920"/>
    <w:rsid w:val="005F1CA0"/>
    <w:rsid w:val="005F35C9"/>
    <w:rsid w:val="005F3F69"/>
    <w:rsid w:val="00600000"/>
    <w:rsid w:val="00603139"/>
    <w:rsid w:val="006037FB"/>
    <w:rsid w:val="00607DF5"/>
    <w:rsid w:val="00610A61"/>
    <w:rsid w:val="00612AA2"/>
    <w:rsid w:val="00614188"/>
    <w:rsid w:val="00615D67"/>
    <w:rsid w:val="00620170"/>
    <w:rsid w:val="006201FF"/>
    <w:rsid w:val="006202B2"/>
    <w:rsid w:val="006205D7"/>
    <w:rsid w:val="00620BCD"/>
    <w:rsid w:val="00622D1A"/>
    <w:rsid w:val="00626A49"/>
    <w:rsid w:val="00627BD8"/>
    <w:rsid w:val="00630842"/>
    <w:rsid w:val="00633708"/>
    <w:rsid w:val="00636585"/>
    <w:rsid w:val="00641A3F"/>
    <w:rsid w:val="00642E6D"/>
    <w:rsid w:val="00644EB9"/>
    <w:rsid w:val="006454D3"/>
    <w:rsid w:val="00646E92"/>
    <w:rsid w:val="00647872"/>
    <w:rsid w:val="0065234D"/>
    <w:rsid w:val="00652E27"/>
    <w:rsid w:val="00653D2A"/>
    <w:rsid w:val="0065438C"/>
    <w:rsid w:val="00656A6F"/>
    <w:rsid w:val="0066237F"/>
    <w:rsid w:val="00665CD9"/>
    <w:rsid w:val="006709AF"/>
    <w:rsid w:val="00671CA6"/>
    <w:rsid w:val="00671F4B"/>
    <w:rsid w:val="00676154"/>
    <w:rsid w:val="00676984"/>
    <w:rsid w:val="006771C5"/>
    <w:rsid w:val="00682946"/>
    <w:rsid w:val="006834B8"/>
    <w:rsid w:val="00683F33"/>
    <w:rsid w:val="006862F9"/>
    <w:rsid w:val="00686A6B"/>
    <w:rsid w:val="00694A3D"/>
    <w:rsid w:val="00695348"/>
    <w:rsid w:val="006A1FC2"/>
    <w:rsid w:val="006A376F"/>
    <w:rsid w:val="006A6352"/>
    <w:rsid w:val="006A69B7"/>
    <w:rsid w:val="006B43C2"/>
    <w:rsid w:val="006C0F01"/>
    <w:rsid w:val="006C3D7E"/>
    <w:rsid w:val="006C6CBA"/>
    <w:rsid w:val="006D3233"/>
    <w:rsid w:val="006D34B0"/>
    <w:rsid w:val="006D47EE"/>
    <w:rsid w:val="006D6EE0"/>
    <w:rsid w:val="006D7BE7"/>
    <w:rsid w:val="006E0556"/>
    <w:rsid w:val="006E12ED"/>
    <w:rsid w:val="006E143E"/>
    <w:rsid w:val="006E1686"/>
    <w:rsid w:val="006E3348"/>
    <w:rsid w:val="006E3DDE"/>
    <w:rsid w:val="006E549D"/>
    <w:rsid w:val="006E6AE0"/>
    <w:rsid w:val="006F5205"/>
    <w:rsid w:val="006F63E6"/>
    <w:rsid w:val="00701ACB"/>
    <w:rsid w:val="00702507"/>
    <w:rsid w:val="00702799"/>
    <w:rsid w:val="00704074"/>
    <w:rsid w:val="00704407"/>
    <w:rsid w:val="007044ED"/>
    <w:rsid w:val="00704B86"/>
    <w:rsid w:val="0070599C"/>
    <w:rsid w:val="00706DF9"/>
    <w:rsid w:val="0071199C"/>
    <w:rsid w:val="00712634"/>
    <w:rsid w:val="00713458"/>
    <w:rsid w:val="0071417C"/>
    <w:rsid w:val="007229CE"/>
    <w:rsid w:val="00725306"/>
    <w:rsid w:val="0072533C"/>
    <w:rsid w:val="0073139A"/>
    <w:rsid w:val="007348B8"/>
    <w:rsid w:val="00735CF2"/>
    <w:rsid w:val="00737AB0"/>
    <w:rsid w:val="007409CD"/>
    <w:rsid w:val="00743291"/>
    <w:rsid w:val="00743785"/>
    <w:rsid w:val="007449E6"/>
    <w:rsid w:val="00744D3B"/>
    <w:rsid w:val="00745D93"/>
    <w:rsid w:val="0074788D"/>
    <w:rsid w:val="00747AF0"/>
    <w:rsid w:val="007536AC"/>
    <w:rsid w:val="00754267"/>
    <w:rsid w:val="00754F53"/>
    <w:rsid w:val="00755011"/>
    <w:rsid w:val="007561EC"/>
    <w:rsid w:val="00756ECC"/>
    <w:rsid w:val="00760261"/>
    <w:rsid w:val="00763CAC"/>
    <w:rsid w:val="00764515"/>
    <w:rsid w:val="00764813"/>
    <w:rsid w:val="00767716"/>
    <w:rsid w:val="00767735"/>
    <w:rsid w:val="00771585"/>
    <w:rsid w:val="007755B2"/>
    <w:rsid w:val="00782013"/>
    <w:rsid w:val="00782C9B"/>
    <w:rsid w:val="00786CDB"/>
    <w:rsid w:val="0078780A"/>
    <w:rsid w:val="00790546"/>
    <w:rsid w:val="00792876"/>
    <w:rsid w:val="00795417"/>
    <w:rsid w:val="00795E75"/>
    <w:rsid w:val="007977BD"/>
    <w:rsid w:val="00797E6B"/>
    <w:rsid w:val="007A055B"/>
    <w:rsid w:val="007A1958"/>
    <w:rsid w:val="007A223A"/>
    <w:rsid w:val="007A2691"/>
    <w:rsid w:val="007A2ADC"/>
    <w:rsid w:val="007A2C0B"/>
    <w:rsid w:val="007A32E1"/>
    <w:rsid w:val="007A6ACE"/>
    <w:rsid w:val="007B0A77"/>
    <w:rsid w:val="007B20FF"/>
    <w:rsid w:val="007B3BA1"/>
    <w:rsid w:val="007C16D2"/>
    <w:rsid w:val="007C1D19"/>
    <w:rsid w:val="007C1DAC"/>
    <w:rsid w:val="007C1F20"/>
    <w:rsid w:val="007C37DA"/>
    <w:rsid w:val="007C3EFE"/>
    <w:rsid w:val="007C4AAD"/>
    <w:rsid w:val="007C5FDA"/>
    <w:rsid w:val="007C799E"/>
    <w:rsid w:val="007D0E21"/>
    <w:rsid w:val="007D30AA"/>
    <w:rsid w:val="007D36C0"/>
    <w:rsid w:val="007D4AD9"/>
    <w:rsid w:val="007D54D6"/>
    <w:rsid w:val="007D778C"/>
    <w:rsid w:val="007E0D59"/>
    <w:rsid w:val="007E252D"/>
    <w:rsid w:val="007E367C"/>
    <w:rsid w:val="007E47E4"/>
    <w:rsid w:val="007F471E"/>
    <w:rsid w:val="007F518D"/>
    <w:rsid w:val="007F60E7"/>
    <w:rsid w:val="007F647C"/>
    <w:rsid w:val="008025E1"/>
    <w:rsid w:val="0080269B"/>
    <w:rsid w:val="008042A1"/>
    <w:rsid w:val="00815027"/>
    <w:rsid w:val="00817E06"/>
    <w:rsid w:val="00820153"/>
    <w:rsid w:val="00821F95"/>
    <w:rsid w:val="00825A2B"/>
    <w:rsid w:val="0082605C"/>
    <w:rsid w:val="0082723A"/>
    <w:rsid w:val="008300CD"/>
    <w:rsid w:val="00832137"/>
    <w:rsid w:val="00836982"/>
    <w:rsid w:val="008372A1"/>
    <w:rsid w:val="00840D4C"/>
    <w:rsid w:val="00841905"/>
    <w:rsid w:val="008422D9"/>
    <w:rsid w:val="00844632"/>
    <w:rsid w:val="00845FBF"/>
    <w:rsid w:val="00847B0B"/>
    <w:rsid w:val="00851FE7"/>
    <w:rsid w:val="008542B0"/>
    <w:rsid w:val="00854FAD"/>
    <w:rsid w:val="00855624"/>
    <w:rsid w:val="0085599B"/>
    <w:rsid w:val="00855A4D"/>
    <w:rsid w:val="008572EF"/>
    <w:rsid w:val="00857B17"/>
    <w:rsid w:val="008614C7"/>
    <w:rsid w:val="00861D31"/>
    <w:rsid w:val="00863542"/>
    <w:rsid w:val="00864C27"/>
    <w:rsid w:val="0086739E"/>
    <w:rsid w:val="0087392F"/>
    <w:rsid w:val="00875D56"/>
    <w:rsid w:val="00875E03"/>
    <w:rsid w:val="00876CC1"/>
    <w:rsid w:val="00877BE5"/>
    <w:rsid w:val="00880F3A"/>
    <w:rsid w:val="0088168E"/>
    <w:rsid w:val="00881B52"/>
    <w:rsid w:val="00882259"/>
    <w:rsid w:val="00891A60"/>
    <w:rsid w:val="00893658"/>
    <w:rsid w:val="00893A97"/>
    <w:rsid w:val="00893E11"/>
    <w:rsid w:val="00895A5C"/>
    <w:rsid w:val="008A202A"/>
    <w:rsid w:val="008A20EB"/>
    <w:rsid w:val="008A4CD0"/>
    <w:rsid w:val="008A4F2A"/>
    <w:rsid w:val="008A5453"/>
    <w:rsid w:val="008B0519"/>
    <w:rsid w:val="008B1AB3"/>
    <w:rsid w:val="008B216E"/>
    <w:rsid w:val="008B2827"/>
    <w:rsid w:val="008B4B64"/>
    <w:rsid w:val="008B5545"/>
    <w:rsid w:val="008C1CD0"/>
    <w:rsid w:val="008C2731"/>
    <w:rsid w:val="008C313E"/>
    <w:rsid w:val="008C4633"/>
    <w:rsid w:val="008C5106"/>
    <w:rsid w:val="008C5967"/>
    <w:rsid w:val="008C59F8"/>
    <w:rsid w:val="008C63C2"/>
    <w:rsid w:val="008C68C3"/>
    <w:rsid w:val="008C7200"/>
    <w:rsid w:val="008D0558"/>
    <w:rsid w:val="008D074E"/>
    <w:rsid w:val="008D33A0"/>
    <w:rsid w:val="008D7718"/>
    <w:rsid w:val="008E0C51"/>
    <w:rsid w:val="008E5FA3"/>
    <w:rsid w:val="008E65A2"/>
    <w:rsid w:val="008F0721"/>
    <w:rsid w:val="008F3266"/>
    <w:rsid w:val="008F368F"/>
    <w:rsid w:val="008F7193"/>
    <w:rsid w:val="00900C60"/>
    <w:rsid w:val="00902FF4"/>
    <w:rsid w:val="00904B51"/>
    <w:rsid w:val="00904F97"/>
    <w:rsid w:val="00906471"/>
    <w:rsid w:val="00907255"/>
    <w:rsid w:val="00911E09"/>
    <w:rsid w:val="009141FE"/>
    <w:rsid w:val="00916C5A"/>
    <w:rsid w:val="0091763E"/>
    <w:rsid w:val="009207F3"/>
    <w:rsid w:val="009211CC"/>
    <w:rsid w:val="00921801"/>
    <w:rsid w:val="00923BBD"/>
    <w:rsid w:val="009278F5"/>
    <w:rsid w:val="00931FEE"/>
    <w:rsid w:val="00932E75"/>
    <w:rsid w:val="00936309"/>
    <w:rsid w:val="00937950"/>
    <w:rsid w:val="00941969"/>
    <w:rsid w:val="00942BDF"/>
    <w:rsid w:val="00950319"/>
    <w:rsid w:val="00953F93"/>
    <w:rsid w:val="0095577D"/>
    <w:rsid w:val="0096005C"/>
    <w:rsid w:val="009635C8"/>
    <w:rsid w:val="0096404B"/>
    <w:rsid w:val="009647FE"/>
    <w:rsid w:val="00964CF9"/>
    <w:rsid w:val="009658AB"/>
    <w:rsid w:val="00965B37"/>
    <w:rsid w:val="00971025"/>
    <w:rsid w:val="00974E1F"/>
    <w:rsid w:val="00974F7F"/>
    <w:rsid w:val="0097631F"/>
    <w:rsid w:val="00986099"/>
    <w:rsid w:val="00986567"/>
    <w:rsid w:val="009922FF"/>
    <w:rsid w:val="009923E1"/>
    <w:rsid w:val="00992D0F"/>
    <w:rsid w:val="009948BF"/>
    <w:rsid w:val="0099540F"/>
    <w:rsid w:val="009A23DF"/>
    <w:rsid w:val="009A4671"/>
    <w:rsid w:val="009A6D4E"/>
    <w:rsid w:val="009A7A6D"/>
    <w:rsid w:val="009B1B47"/>
    <w:rsid w:val="009B4A5D"/>
    <w:rsid w:val="009B4F5D"/>
    <w:rsid w:val="009C230B"/>
    <w:rsid w:val="009C4A19"/>
    <w:rsid w:val="009C7EDA"/>
    <w:rsid w:val="009D0F18"/>
    <w:rsid w:val="009D1774"/>
    <w:rsid w:val="009D34B8"/>
    <w:rsid w:val="009D6529"/>
    <w:rsid w:val="009D68FF"/>
    <w:rsid w:val="009D7940"/>
    <w:rsid w:val="009D794E"/>
    <w:rsid w:val="009E0C16"/>
    <w:rsid w:val="009E1F4B"/>
    <w:rsid w:val="009E37AA"/>
    <w:rsid w:val="009E6553"/>
    <w:rsid w:val="009E79A3"/>
    <w:rsid w:val="009F0A89"/>
    <w:rsid w:val="009F2E82"/>
    <w:rsid w:val="009F3459"/>
    <w:rsid w:val="009F4C49"/>
    <w:rsid w:val="009F78AF"/>
    <w:rsid w:val="00A010F8"/>
    <w:rsid w:val="00A02217"/>
    <w:rsid w:val="00A02343"/>
    <w:rsid w:val="00A03564"/>
    <w:rsid w:val="00A04264"/>
    <w:rsid w:val="00A05150"/>
    <w:rsid w:val="00A053A7"/>
    <w:rsid w:val="00A069EC"/>
    <w:rsid w:val="00A079B0"/>
    <w:rsid w:val="00A10EEE"/>
    <w:rsid w:val="00A1599E"/>
    <w:rsid w:val="00A1612A"/>
    <w:rsid w:val="00A207B6"/>
    <w:rsid w:val="00A22A03"/>
    <w:rsid w:val="00A2405D"/>
    <w:rsid w:val="00A27672"/>
    <w:rsid w:val="00A3191B"/>
    <w:rsid w:val="00A323E4"/>
    <w:rsid w:val="00A33090"/>
    <w:rsid w:val="00A33585"/>
    <w:rsid w:val="00A34000"/>
    <w:rsid w:val="00A3463A"/>
    <w:rsid w:val="00A34B1F"/>
    <w:rsid w:val="00A35978"/>
    <w:rsid w:val="00A3633D"/>
    <w:rsid w:val="00A373A6"/>
    <w:rsid w:val="00A409E9"/>
    <w:rsid w:val="00A41A07"/>
    <w:rsid w:val="00A4429A"/>
    <w:rsid w:val="00A44BF3"/>
    <w:rsid w:val="00A45A0F"/>
    <w:rsid w:val="00A469BB"/>
    <w:rsid w:val="00A47A56"/>
    <w:rsid w:val="00A50C50"/>
    <w:rsid w:val="00A50F01"/>
    <w:rsid w:val="00A53A93"/>
    <w:rsid w:val="00A53C44"/>
    <w:rsid w:val="00A54BD9"/>
    <w:rsid w:val="00A56AB4"/>
    <w:rsid w:val="00A56C72"/>
    <w:rsid w:val="00A6178E"/>
    <w:rsid w:val="00A620BD"/>
    <w:rsid w:val="00A6373C"/>
    <w:rsid w:val="00A64784"/>
    <w:rsid w:val="00A65D55"/>
    <w:rsid w:val="00A66697"/>
    <w:rsid w:val="00A67CB6"/>
    <w:rsid w:val="00A70F0E"/>
    <w:rsid w:val="00A71F65"/>
    <w:rsid w:val="00A72B1D"/>
    <w:rsid w:val="00A73052"/>
    <w:rsid w:val="00A74B67"/>
    <w:rsid w:val="00A75F53"/>
    <w:rsid w:val="00A76799"/>
    <w:rsid w:val="00A85797"/>
    <w:rsid w:val="00A86C30"/>
    <w:rsid w:val="00A93A6D"/>
    <w:rsid w:val="00A95D98"/>
    <w:rsid w:val="00A95D9B"/>
    <w:rsid w:val="00A95DB8"/>
    <w:rsid w:val="00A97CBA"/>
    <w:rsid w:val="00AA3C81"/>
    <w:rsid w:val="00AA6042"/>
    <w:rsid w:val="00AA7172"/>
    <w:rsid w:val="00AB07EC"/>
    <w:rsid w:val="00AB2E38"/>
    <w:rsid w:val="00AB30B2"/>
    <w:rsid w:val="00AB3724"/>
    <w:rsid w:val="00AB3C1D"/>
    <w:rsid w:val="00AB44E7"/>
    <w:rsid w:val="00AB4AAD"/>
    <w:rsid w:val="00AB577D"/>
    <w:rsid w:val="00AB68F8"/>
    <w:rsid w:val="00AC1340"/>
    <w:rsid w:val="00AC1CBE"/>
    <w:rsid w:val="00AC3487"/>
    <w:rsid w:val="00AC3777"/>
    <w:rsid w:val="00AC53C8"/>
    <w:rsid w:val="00AC6A32"/>
    <w:rsid w:val="00AD2DFF"/>
    <w:rsid w:val="00AD3919"/>
    <w:rsid w:val="00AD459F"/>
    <w:rsid w:val="00AD7BC8"/>
    <w:rsid w:val="00AE0698"/>
    <w:rsid w:val="00AE1418"/>
    <w:rsid w:val="00AE26DF"/>
    <w:rsid w:val="00AE62CD"/>
    <w:rsid w:val="00AE6DBA"/>
    <w:rsid w:val="00AE6DED"/>
    <w:rsid w:val="00AF03B8"/>
    <w:rsid w:val="00AF136E"/>
    <w:rsid w:val="00AF70D2"/>
    <w:rsid w:val="00AF7963"/>
    <w:rsid w:val="00B01714"/>
    <w:rsid w:val="00B0230C"/>
    <w:rsid w:val="00B05A0F"/>
    <w:rsid w:val="00B05D70"/>
    <w:rsid w:val="00B070D9"/>
    <w:rsid w:val="00B10E03"/>
    <w:rsid w:val="00B12979"/>
    <w:rsid w:val="00B13B9E"/>
    <w:rsid w:val="00B15564"/>
    <w:rsid w:val="00B175C6"/>
    <w:rsid w:val="00B258D7"/>
    <w:rsid w:val="00B26987"/>
    <w:rsid w:val="00B273E3"/>
    <w:rsid w:val="00B305A1"/>
    <w:rsid w:val="00B30DED"/>
    <w:rsid w:val="00B33BA8"/>
    <w:rsid w:val="00B40790"/>
    <w:rsid w:val="00B41657"/>
    <w:rsid w:val="00B43C78"/>
    <w:rsid w:val="00B44F6F"/>
    <w:rsid w:val="00B45D0F"/>
    <w:rsid w:val="00B45F62"/>
    <w:rsid w:val="00B46042"/>
    <w:rsid w:val="00B536D3"/>
    <w:rsid w:val="00B55305"/>
    <w:rsid w:val="00B60E68"/>
    <w:rsid w:val="00B65D09"/>
    <w:rsid w:val="00B671B6"/>
    <w:rsid w:val="00B7067A"/>
    <w:rsid w:val="00B71A3F"/>
    <w:rsid w:val="00B72ACC"/>
    <w:rsid w:val="00B73E48"/>
    <w:rsid w:val="00B7489C"/>
    <w:rsid w:val="00B74CB8"/>
    <w:rsid w:val="00B7741D"/>
    <w:rsid w:val="00B77F75"/>
    <w:rsid w:val="00B80E7D"/>
    <w:rsid w:val="00B8138A"/>
    <w:rsid w:val="00B8144D"/>
    <w:rsid w:val="00B8375B"/>
    <w:rsid w:val="00B839C5"/>
    <w:rsid w:val="00B84432"/>
    <w:rsid w:val="00B91BA9"/>
    <w:rsid w:val="00B925CB"/>
    <w:rsid w:val="00BA00BF"/>
    <w:rsid w:val="00BA14FD"/>
    <w:rsid w:val="00BA284A"/>
    <w:rsid w:val="00BA48F8"/>
    <w:rsid w:val="00BA4944"/>
    <w:rsid w:val="00BA654E"/>
    <w:rsid w:val="00BB1714"/>
    <w:rsid w:val="00BB19F5"/>
    <w:rsid w:val="00BB5A81"/>
    <w:rsid w:val="00BC23E2"/>
    <w:rsid w:val="00BC42E1"/>
    <w:rsid w:val="00BC4CEF"/>
    <w:rsid w:val="00BC5173"/>
    <w:rsid w:val="00BD0594"/>
    <w:rsid w:val="00BD1DDA"/>
    <w:rsid w:val="00BD2580"/>
    <w:rsid w:val="00BD2AD9"/>
    <w:rsid w:val="00BD447D"/>
    <w:rsid w:val="00BE0B82"/>
    <w:rsid w:val="00BE0F82"/>
    <w:rsid w:val="00BE1B50"/>
    <w:rsid w:val="00BE20BD"/>
    <w:rsid w:val="00BE2F24"/>
    <w:rsid w:val="00BE3614"/>
    <w:rsid w:val="00BE468E"/>
    <w:rsid w:val="00BE68E6"/>
    <w:rsid w:val="00BE7EED"/>
    <w:rsid w:val="00BF0C86"/>
    <w:rsid w:val="00BF5370"/>
    <w:rsid w:val="00C012E2"/>
    <w:rsid w:val="00C01E28"/>
    <w:rsid w:val="00C04977"/>
    <w:rsid w:val="00C04C8D"/>
    <w:rsid w:val="00C04FE4"/>
    <w:rsid w:val="00C05316"/>
    <w:rsid w:val="00C07B24"/>
    <w:rsid w:val="00C12056"/>
    <w:rsid w:val="00C12469"/>
    <w:rsid w:val="00C124F4"/>
    <w:rsid w:val="00C12A2A"/>
    <w:rsid w:val="00C16ED7"/>
    <w:rsid w:val="00C21742"/>
    <w:rsid w:val="00C21971"/>
    <w:rsid w:val="00C24AD0"/>
    <w:rsid w:val="00C30122"/>
    <w:rsid w:val="00C30A48"/>
    <w:rsid w:val="00C30B44"/>
    <w:rsid w:val="00C30D93"/>
    <w:rsid w:val="00C3177D"/>
    <w:rsid w:val="00C32811"/>
    <w:rsid w:val="00C32A39"/>
    <w:rsid w:val="00C32FA5"/>
    <w:rsid w:val="00C33617"/>
    <w:rsid w:val="00C3784E"/>
    <w:rsid w:val="00C40C49"/>
    <w:rsid w:val="00C41804"/>
    <w:rsid w:val="00C41964"/>
    <w:rsid w:val="00C41D54"/>
    <w:rsid w:val="00C4331E"/>
    <w:rsid w:val="00C43B78"/>
    <w:rsid w:val="00C501CA"/>
    <w:rsid w:val="00C50471"/>
    <w:rsid w:val="00C521B8"/>
    <w:rsid w:val="00C558E9"/>
    <w:rsid w:val="00C55DB3"/>
    <w:rsid w:val="00C60EF3"/>
    <w:rsid w:val="00C6115A"/>
    <w:rsid w:val="00C61196"/>
    <w:rsid w:val="00C64BED"/>
    <w:rsid w:val="00C66E92"/>
    <w:rsid w:val="00C710F7"/>
    <w:rsid w:val="00C71528"/>
    <w:rsid w:val="00C71F7A"/>
    <w:rsid w:val="00C72267"/>
    <w:rsid w:val="00C72DBF"/>
    <w:rsid w:val="00C75BA2"/>
    <w:rsid w:val="00C832FC"/>
    <w:rsid w:val="00C84CDE"/>
    <w:rsid w:val="00C9005C"/>
    <w:rsid w:val="00C90A32"/>
    <w:rsid w:val="00C93CBE"/>
    <w:rsid w:val="00C94BF3"/>
    <w:rsid w:val="00C94D68"/>
    <w:rsid w:val="00C95907"/>
    <w:rsid w:val="00C959E2"/>
    <w:rsid w:val="00C96ED7"/>
    <w:rsid w:val="00C97965"/>
    <w:rsid w:val="00CA1B4D"/>
    <w:rsid w:val="00CA48AA"/>
    <w:rsid w:val="00CA4B73"/>
    <w:rsid w:val="00CA7250"/>
    <w:rsid w:val="00CA7674"/>
    <w:rsid w:val="00CA78F2"/>
    <w:rsid w:val="00CB0326"/>
    <w:rsid w:val="00CB045D"/>
    <w:rsid w:val="00CB1D9E"/>
    <w:rsid w:val="00CB7F6E"/>
    <w:rsid w:val="00CC2E6D"/>
    <w:rsid w:val="00CC3593"/>
    <w:rsid w:val="00CC5853"/>
    <w:rsid w:val="00CC6792"/>
    <w:rsid w:val="00CC7C31"/>
    <w:rsid w:val="00CD1343"/>
    <w:rsid w:val="00CD1BDD"/>
    <w:rsid w:val="00CD2856"/>
    <w:rsid w:val="00CD331B"/>
    <w:rsid w:val="00CD4AFA"/>
    <w:rsid w:val="00CD4C28"/>
    <w:rsid w:val="00CD60D7"/>
    <w:rsid w:val="00CD7D04"/>
    <w:rsid w:val="00CE2583"/>
    <w:rsid w:val="00CE5461"/>
    <w:rsid w:val="00CE64B4"/>
    <w:rsid w:val="00CE77A0"/>
    <w:rsid w:val="00CE7A80"/>
    <w:rsid w:val="00CE7DE8"/>
    <w:rsid w:val="00CF040A"/>
    <w:rsid w:val="00CF1AC3"/>
    <w:rsid w:val="00CF3650"/>
    <w:rsid w:val="00CF5295"/>
    <w:rsid w:val="00CF663B"/>
    <w:rsid w:val="00CF7364"/>
    <w:rsid w:val="00CF7F60"/>
    <w:rsid w:val="00D0319D"/>
    <w:rsid w:val="00D048AA"/>
    <w:rsid w:val="00D05657"/>
    <w:rsid w:val="00D100A6"/>
    <w:rsid w:val="00D10C59"/>
    <w:rsid w:val="00D114A2"/>
    <w:rsid w:val="00D16B6A"/>
    <w:rsid w:val="00D173A7"/>
    <w:rsid w:val="00D177D3"/>
    <w:rsid w:val="00D204A9"/>
    <w:rsid w:val="00D20EEE"/>
    <w:rsid w:val="00D212A2"/>
    <w:rsid w:val="00D23C11"/>
    <w:rsid w:val="00D24820"/>
    <w:rsid w:val="00D25328"/>
    <w:rsid w:val="00D27132"/>
    <w:rsid w:val="00D2734D"/>
    <w:rsid w:val="00D31661"/>
    <w:rsid w:val="00D353AD"/>
    <w:rsid w:val="00D35955"/>
    <w:rsid w:val="00D36228"/>
    <w:rsid w:val="00D377E7"/>
    <w:rsid w:val="00D429FB"/>
    <w:rsid w:val="00D42D76"/>
    <w:rsid w:val="00D4325B"/>
    <w:rsid w:val="00D469DD"/>
    <w:rsid w:val="00D50306"/>
    <w:rsid w:val="00D5566E"/>
    <w:rsid w:val="00D56048"/>
    <w:rsid w:val="00D6213F"/>
    <w:rsid w:val="00D62C26"/>
    <w:rsid w:val="00D631E8"/>
    <w:rsid w:val="00D6454E"/>
    <w:rsid w:val="00D64C6C"/>
    <w:rsid w:val="00D65FF4"/>
    <w:rsid w:val="00D7102A"/>
    <w:rsid w:val="00D71A9C"/>
    <w:rsid w:val="00D71F18"/>
    <w:rsid w:val="00D72160"/>
    <w:rsid w:val="00D77BE6"/>
    <w:rsid w:val="00D80F8F"/>
    <w:rsid w:val="00D86073"/>
    <w:rsid w:val="00D86682"/>
    <w:rsid w:val="00D87520"/>
    <w:rsid w:val="00D93B48"/>
    <w:rsid w:val="00DA0EC7"/>
    <w:rsid w:val="00DA30FF"/>
    <w:rsid w:val="00DA3310"/>
    <w:rsid w:val="00DA3F5D"/>
    <w:rsid w:val="00DA5708"/>
    <w:rsid w:val="00DA6421"/>
    <w:rsid w:val="00DA6C09"/>
    <w:rsid w:val="00DA7140"/>
    <w:rsid w:val="00DB0536"/>
    <w:rsid w:val="00DB1F15"/>
    <w:rsid w:val="00DB33EE"/>
    <w:rsid w:val="00DB693E"/>
    <w:rsid w:val="00DB7447"/>
    <w:rsid w:val="00DC1E41"/>
    <w:rsid w:val="00DC283D"/>
    <w:rsid w:val="00DC53DD"/>
    <w:rsid w:val="00DC7A43"/>
    <w:rsid w:val="00DD1754"/>
    <w:rsid w:val="00DD1C24"/>
    <w:rsid w:val="00DD3CEF"/>
    <w:rsid w:val="00DD5E3A"/>
    <w:rsid w:val="00DE00F1"/>
    <w:rsid w:val="00DE1CE2"/>
    <w:rsid w:val="00DE2732"/>
    <w:rsid w:val="00DE2B91"/>
    <w:rsid w:val="00DE54EC"/>
    <w:rsid w:val="00DE587A"/>
    <w:rsid w:val="00DF056E"/>
    <w:rsid w:val="00DF0CE7"/>
    <w:rsid w:val="00DF2DB4"/>
    <w:rsid w:val="00DF6057"/>
    <w:rsid w:val="00DF7467"/>
    <w:rsid w:val="00DF79AC"/>
    <w:rsid w:val="00DF7C62"/>
    <w:rsid w:val="00E00C15"/>
    <w:rsid w:val="00E02534"/>
    <w:rsid w:val="00E05328"/>
    <w:rsid w:val="00E07938"/>
    <w:rsid w:val="00E127CD"/>
    <w:rsid w:val="00E14792"/>
    <w:rsid w:val="00E1586F"/>
    <w:rsid w:val="00E17086"/>
    <w:rsid w:val="00E17698"/>
    <w:rsid w:val="00E30F90"/>
    <w:rsid w:val="00E3222E"/>
    <w:rsid w:val="00E32CA6"/>
    <w:rsid w:val="00E33773"/>
    <w:rsid w:val="00E33BE8"/>
    <w:rsid w:val="00E350E5"/>
    <w:rsid w:val="00E35564"/>
    <w:rsid w:val="00E35F82"/>
    <w:rsid w:val="00E40411"/>
    <w:rsid w:val="00E45CC4"/>
    <w:rsid w:val="00E46AE7"/>
    <w:rsid w:val="00E46D46"/>
    <w:rsid w:val="00E47351"/>
    <w:rsid w:val="00E50952"/>
    <w:rsid w:val="00E5409B"/>
    <w:rsid w:val="00E546D9"/>
    <w:rsid w:val="00E54795"/>
    <w:rsid w:val="00E5674D"/>
    <w:rsid w:val="00E610C6"/>
    <w:rsid w:val="00E627FE"/>
    <w:rsid w:val="00E63326"/>
    <w:rsid w:val="00E63D33"/>
    <w:rsid w:val="00E659EB"/>
    <w:rsid w:val="00E65C1F"/>
    <w:rsid w:val="00E67138"/>
    <w:rsid w:val="00E71C90"/>
    <w:rsid w:val="00E752F2"/>
    <w:rsid w:val="00E75FD4"/>
    <w:rsid w:val="00E76F4D"/>
    <w:rsid w:val="00E77FDE"/>
    <w:rsid w:val="00E8314B"/>
    <w:rsid w:val="00E844C5"/>
    <w:rsid w:val="00E86248"/>
    <w:rsid w:val="00E93F27"/>
    <w:rsid w:val="00E94E86"/>
    <w:rsid w:val="00E958DA"/>
    <w:rsid w:val="00E95BCF"/>
    <w:rsid w:val="00E967D2"/>
    <w:rsid w:val="00E96D54"/>
    <w:rsid w:val="00E97D44"/>
    <w:rsid w:val="00EA17C1"/>
    <w:rsid w:val="00EA1980"/>
    <w:rsid w:val="00EA2056"/>
    <w:rsid w:val="00EA3D9F"/>
    <w:rsid w:val="00EA47CA"/>
    <w:rsid w:val="00EA7696"/>
    <w:rsid w:val="00EB0004"/>
    <w:rsid w:val="00EB09A3"/>
    <w:rsid w:val="00EB2986"/>
    <w:rsid w:val="00EB41AA"/>
    <w:rsid w:val="00EB451E"/>
    <w:rsid w:val="00EB5E6C"/>
    <w:rsid w:val="00EB5EE9"/>
    <w:rsid w:val="00EB7208"/>
    <w:rsid w:val="00EB7BA9"/>
    <w:rsid w:val="00EC0A39"/>
    <w:rsid w:val="00EC0AA3"/>
    <w:rsid w:val="00EC16A2"/>
    <w:rsid w:val="00EC220D"/>
    <w:rsid w:val="00EC39C7"/>
    <w:rsid w:val="00EC5974"/>
    <w:rsid w:val="00EC6974"/>
    <w:rsid w:val="00EC6E8D"/>
    <w:rsid w:val="00EC779D"/>
    <w:rsid w:val="00ED1406"/>
    <w:rsid w:val="00ED327F"/>
    <w:rsid w:val="00ED45C7"/>
    <w:rsid w:val="00EE0B72"/>
    <w:rsid w:val="00EE30AC"/>
    <w:rsid w:val="00EE3B28"/>
    <w:rsid w:val="00EE6A26"/>
    <w:rsid w:val="00EE751D"/>
    <w:rsid w:val="00EF226A"/>
    <w:rsid w:val="00EF3E86"/>
    <w:rsid w:val="00EF737F"/>
    <w:rsid w:val="00EF7756"/>
    <w:rsid w:val="00EF78D2"/>
    <w:rsid w:val="00F03B2E"/>
    <w:rsid w:val="00F04CDD"/>
    <w:rsid w:val="00F05D1D"/>
    <w:rsid w:val="00F0729D"/>
    <w:rsid w:val="00F075E4"/>
    <w:rsid w:val="00F11F1A"/>
    <w:rsid w:val="00F12CBC"/>
    <w:rsid w:val="00F13CD0"/>
    <w:rsid w:val="00F14762"/>
    <w:rsid w:val="00F16899"/>
    <w:rsid w:val="00F20672"/>
    <w:rsid w:val="00F216CF"/>
    <w:rsid w:val="00F22AE7"/>
    <w:rsid w:val="00F23628"/>
    <w:rsid w:val="00F238C0"/>
    <w:rsid w:val="00F2437E"/>
    <w:rsid w:val="00F25090"/>
    <w:rsid w:val="00F30B27"/>
    <w:rsid w:val="00F3108E"/>
    <w:rsid w:val="00F31AE4"/>
    <w:rsid w:val="00F32063"/>
    <w:rsid w:val="00F33597"/>
    <w:rsid w:val="00F33A93"/>
    <w:rsid w:val="00F35593"/>
    <w:rsid w:val="00F377E5"/>
    <w:rsid w:val="00F37A60"/>
    <w:rsid w:val="00F37A98"/>
    <w:rsid w:val="00F41433"/>
    <w:rsid w:val="00F458AB"/>
    <w:rsid w:val="00F45B5A"/>
    <w:rsid w:val="00F509CB"/>
    <w:rsid w:val="00F51B10"/>
    <w:rsid w:val="00F51DF1"/>
    <w:rsid w:val="00F53894"/>
    <w:rsid w:val="00F53E4B"/>
    <w:rsid w:val="00F56868"/>
    <w:rsid w:val="00F608A1"/>
    <w:rsid w:val="00F63651"/>
    <w:rsid w:val="00F636C2"/>
    <w:rsid w:val="00F63C05"/>
    <w:rsid w:val="00F63D55"/>
    <w:rsid w:val="00F645BD"/>
    <w:rsid w:val="00F65FD7"/>
    <w:rsid w:val="00F7147C"/>
    <w:rsid w:val="00F72E4E"/>
    <w:rsid w:val="00F77A78"/>
    <w:rsid w:val="00F8136E"/>
    <w:rsid w:val="00F81CF6"/>
    <w:rsid w:val="00F84535"/>
    <w:rsid w:val="00F8603E"/>
    <w:rsid w:val="00F90197"/>
    <w:rsid w:val="00F917A0"/>
    <w:rsid w:val="00F91847"/>
    <w:rsid w:val="00F92C24"/>
    <w:rsid w:val="00F9360D"/>
    <w:rsid w:val="00F94FA5"/>
    <w:rsid w:val="00F968DC"/>
    <w:rsid w:val="00F96C99"/>
    <w:rsid w:val="00FA2F76"/>
    <w:rsid w:val="00FA50CD"/>
    <w:rsid w:val="00FA7815"/>
    <w:rsid w:val="00FA79D3"/>
    <w:rsid w:val="00FB053D"/>
    <w:rsid w:val="00FB0CE0"/>
    <w:rsid w:val="00FB0EC4"/>
    <w:rsid w:val="00FB3541"/>
    <w:rsid w:val="00FB591A"/>
    <w:rsid w:val="00FC1CEC"/>
    <w:rsid w:val="00FC2770"/>
    <w:rsid w:val="00FC2E77"/>
    <w:rsid w:val="00FC300F"/>
    <w:rsid w:val="00FC345A"/>
    <w:rsid w:val="00FC5645"/>
    <w:rsid w:val="00FC6AE2"/>
    <w:rsid w:val="00FC7F91"/>
    <w:rsid w:val="00FD581D"/>
    <w:rsid w:val="00FD58A7"/>
    <w:rsid w:val="00FD6327"/>
    <w:rsid w:val="00FE0B4A"/>
    <w:rsid w:val="00FE3CE5"/>
    <w:rsid w:val="00FE3D9C"/>
    <w:rsid w:val="00FE47E7"/>
    <w:rsid w:val="00FE617A"/>
    <w:rsid w:val="00FE68E5"/>
    <w:rsid w:val="00FE6DAC"/>
    <w:rsid w:val="00FE7AD5"/>
    <w:rsid w:val="00FF24DD"/>
    <w:rsid w:val="00FF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8">
      <o:colormenu v:ext="edit" fillcolor="none"/>
    </o:shapedefaults>
    <o:shapelayout v:ext="edit">
      <o:idmap v:ext="edit" data="1"/>
    </o:shapelayout>
  </w:shapeDefaults>
  <w:decimalSymbol w:val=","/>
  <w:listSeparator w:val=";"/>
  <w14:docId w14:val="0549C17A"/>
  <w15:docId w15:val="{BB307F70-655C-4F5C-A42D-794E1D38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EA1980"/>
    <w:rPr>
      <w:i/>
      <w:iCs/>
    </w:rPr>
  </w:style>
  <w:style w:type="character" w:styleId="CommentReference">
    <w:name w:val="annotation reference"/>
    <w:basedOn w:val="DefaultParagraphFont"/>
    <w:rsid w:val="00C419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196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1964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C419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1964"/>
    <w:rPr>
      <w:rFonts w:ascii="Arial" w:hAnsi="Arial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6D2B9-6C0E-44C6-92E7-DEE13564A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3</Pages>
  <Words>1306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LB18</vt:lpstr>
    </vt:vector>
  </TitlesOfParts>
  <Company>TM Konsult AB</Company>
  <LinksUpToDate>false</LinksUpToDate>
  <CharactersWithSpaces>8218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LB18</dc:title>
  <dc:creator>Christer.Berg@tm.nu</dc:creator>
  <cp:lastModifiedBy>André Aspegren Sjölander</cp:lastModifiedBy>
  <cp:revision>41</cp:revision>
  <cp:lastPrinted>2021-12-14T13:43:00Z</cp:lastPrinted>
  <dcterms:created xsi:type="dcterms:W3CDTF">2015-06-05T11:13:00Z</dcterms:created>
  <dcterms:modified xsi:type="dcterms:W3CDTF">2023-05-12T06:22:00Z</dcterms:modified>
</cp:coreProperties>
</file>